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4C44" w:rsidRPr="00AF0C2A" w:rsidRDefault="00E14C44" w:rsidP="00AF0C2A">
      <w:pPr>
        <w:spacing w:after="0" w:line="360" w:lineRule="auto"/>
        <w:ind w:firstLine="709"/>
        <w:jc w:val="both"/>
        <w:rPr>
          <w:rFonts w:ascii="Times New Roman" w:eastAsia="Times New Roman" w:hAnsi="Times New Roman" w:cs="Times New Roman"/>
          <w:color w:val="000000" w:themeColor="text1"/>
          <w:sz w:val="26"/>
          <w:szCs w:val="26"/>
          <w:lang w:eastAsia="ru-RU"/>
        </w:rPr>
      </w:pPr>
      <w:bookmarkStart w:id="0" w:name="_GoBack"/>
      <w:bookmarkEnd w:id="0"/>
      <w:r w:rsidRPr="00AF0C2A">
        <w:rPr>
          <w:rFonts w:ascii="Times New Roman" w:eastAsia="Times New Roman" w:hAnsi="Times New Roman" w:cs="Times New Roman"/>
          <w:color w:val="000000" w:themeColor="text1"/>
          <w:sz w:val="26"/>
          <w:szCs w:val="26"/>
          <w:lang w:eastAsia="ru-RU"/>
        </w:rPr>
        <w:t>Ассоциации публикует свою позицию по вопросам, которые приведены на </w:t>
      </w:r>
      <w:hyperlink r:id="rId7" w:anchor="npa=73687" w:history="1">
        <w:r w:rsidR="00AF0C2A" w:rsidRPr="00E14C44">
          <w:rPr>
            <w:rFonts w:ascii="Times New Roman" w:eastAsia="Times New Roman" w:hAnsi="Times New Roman" w:cs="Times New Roman"/>
            <w:color w:val="076EA9"/>
            <w:sz w:val="26"/>
            <w:szCs w:val="26"/>
            <w:u w:val="single"/>
            <w:lang w:eastAsia="ru-RU"/>
          </w:rPr>
          <w:t>странице проекта</w:t>
        </w:r>
      </w:hyperlink>
      <w:r w:rsidRPr="00AF0C2A">
        <w:rPr>
          <w:rFonts w:ascii="Times New Roman" w:eastAsia="Times New Roman" w:hAnsi="Times New Roman" w:cs="Times New Roman"/>
          <w:color w:val="000000" w:themeColor="text1"/>
          <w:sz w:val="26"/>
          <w:szCs w:val="26"/>
          <w:lang w:eastAsia="ru-RU"/>
        </w:rPr>
        <w:t>:</w:t>
      </w:r>
    </w:p>
    <w:p w:rsidR="00E14C44" w:rsidRPr="00D00A8B" w:rsidRDefault="00E14C44" w:rsidP="00D00A8B">
      <w:pPr>
        <w:pStyle w:val="a3"/>
        <w:numPr>
          <w:ilvl w:val="0"/>
          <w:numId w:val="7"/>
        </w:numPr>
        <w:tabs>
          <w:tab w:val="left" w:pos="1134"/>
        </w:tabs>
        <w:spacing w:after="0" w:line="360" w:lineRule="auto"/>
        <w:ind w:left="0" w:firstLine="709"/>
        <w:jc w:val="both"/>
        <w:rPr>
          <w:rFonts w:ascii="Times New Roman" w:eastAsia="Times New Roman" w:hAnsi="Times New Roman" w:cs="Times New Roman"/>
          <w:color w:val="000000" w:themeColor="text1"/>
          <w:sz w:val="26"/>
          <w:szCs w:val="26"/>
          <w:lang w:eastAsia="ru-RU"/>
        </w:rPr>
      </w:pPr>
      <w:r w:rsidRPr="00D00A8B">
        <w:rPr>
          <w:rFonts w:ascii="Times New Roman" w:eastAsia="Times New Roman" w:hAnsi="Times New Roman" w:cs="Times New Roman"/>
          <w:color w:val="000000" w:themeColor="text1"/>
          <w:sz w:val="26"/>
          <w:szCs w:val="26"/>
          <w:lang w:eastAsia="ru-RU"/>
        </w:rPr>
        <w:t>На решение какой проблемы, на Ваш взгляд, направлен разрабатываемый проект НПА? Актуальна ли данная проблема?</w:t>
      </w:r>
    </w:p>
    <w:p w:rsidR="00E14C44" w:rsidRPr="00AF0C2A" w:rsidRDefault="00E14C44" w:rsidP="00AF0C2A">
      <w:pPr>
        <w:spacing w:after="0" w:line="360" w:lineRule="auto"/>
        <w:ind w:firstLine="709"/>
        <w:jc w:val="both"/>
        <w:rPr>
          <w:rFonts w:ascii="Times New Roman" w:eastAsia="Times New Roman" w:hAnsi="Times New Roman" w:cs="Times New Roman"/>
          <w:color w:val="000000" w:themeColor="text1"/>
          <w:sz w:val="26"/>
          <w:szCs w:val="26"/>
          <w:lang w:eastAsia="ru-RU"/>
        </w:rPr>
      </w:pPr>
      <w:r w:rsidRPr="00AF0C2A">
        <w:rPr>
          <w:rFonts w:ascii="Times New Roman" w:eastAsia="Times New Roman" w:hAnsi="Times New Roman" w:cs="Times New Roman"/>
          <w:color w:val="000000" w:themeColor="text1"/>
          <w:sz w:val="26"/>
          <w:szCs w:val="26"/>
          <w:lang w:eastAsia="ru-RU"/>
        </w:rPr>
        <w:t>На данный момент для профессионального оценочного сообщества проблема квалификационного экзамена Оценщиков стоит наиболее остро. Существующая форма, содержание и порядок проведения квалификационного экзамена грубо нарушают права и законные интересы Оценщиков, создают условия для развития коррупции, например, такие как:</w:t>
      </w:r>
    </w:p>
    <w:p w:rsidR="00E14C44" w:rsidRPr="00AF0C2A" w:rsidRDefault="00E14C44" w:rsidP="00AF0C2A">
      <w:pPr>
        <w:pStyle w:val="a3"/>
        <w:numPr>
          <w:ilvl w:val="0"/>
          <w:numId w:val="3"/>
        </w:numPr>
        <w:tabs>
          <w:tab w:val="left" w:pos="1843"/>
        </w:tabs>
        <w:spacing w:after="0" w:line="360" w:lineRule="auto"/>
        <w:ind w:left="426"/>
        <w:jc w:val="both"/>
        <w:rPr>
          <w:rFonts w:ascii="Times New Roman" w:eastAsia="Times New Roman" w:hAnsi="Times New Roman" w:cs="Times New Roman"/>
          <w:color w:val="000000" w:themeColor="text1"/>
          <w:sz w:val="26"/>
          <w:szCs w:val="26"/>
          <w:lang w:eastAsia="ru-RU"/>
        </w:rPr>
      </w:pPr>
      <w:r w:rsidRPr="00AF0C2A">
        <w:rPr>
          <w:rFonts w:ascii="Times New Roman" w:eastAsia="Times New Roman" w:hAnsi="Times New Roman" w:cs="Times New Roman"/>
          <w:color w:val="000000" w:themeColor="text1"/>
          <w:sz w:val="26"/>
          <w:szCs w:val="26"/>
          <w:lang w:eastAsia="ru-RU"/>
        </w:rPr>
        <w:t>прием экзамена начался со значительной задержкой – в 8 месяцев. Это, вместе с низкой интенсивностью приема, не позволяет всем Оценщикам реализовать свои законные права по сдаче экза</w:t>
      </w:r>
      <w:r w:rsidR="00AF0C2A" w:rsidRPr="00AF0C2A">
        <w:rPr>
          <w:rFonts w:ascii="Times New Roman" w:eastAsia="Times New Roman" w:hAnsi="Times New Roman" w:cs="Times New Roman"/>
          <w:color w:val="000000" w:themeColor="text1"/>
          <w:sz w:val="26"/>
          <w:szCs w:val="26"/>
          <w:lang w:eastAsia="ru-RU"/>
        </w:rPr>
        <w:t>мена до 01.04.2018</w:t>
      </w:r>
      <w:r w:rsidRPr="00AF0C2A">
        <w:rPr>
          <w:rFonts w:ascii="Times New Roman" w:eastAsia="Times New Roman" w:hAnsi="Times New Roman" w:cs="Times New Roman"/>
          <w:color w:val="000000" w:themeColor="text1"/>
          <w:sz w:val="26"/>
          <w:szCs w:val="26"/>
          <w:lang w:eastAsia="ru-RU"/>
        </w:rPr>
        <w:t>;</w:t>
      </w:r>
    </w:p>
    <w:p w:rsidR="00E14C44" w:rsidRPr="00AF0C2A" w:rsidRDefault="00E14C44" w:rsidP="00AF0C2A">
      <w:pPr>
        <w:pStyle w:val="a3"/>
        <w:numPr>
          <w:ilvl w:val="0"/>
          <w:numId w:val="3"/>
        </w:numPr>
        <w:tabs>
          <w:tab w:val="left" w:pos="1843"/>
        </w:tabs>
        <w:spacing w:after="0" w:line="360" w:lineRule="auto"/>
        <w:ind w:left="426"/>
        <w:jc w:val="both"/>
        <w:rPr>
          <w:rFonts w:ascii="Times New Roman" w:eastAsia="Times New Roman" w:hAnsi="Times New Roman" w:cs="Times New Roman"/>
          <w:color w:val="000000" w:themeColor="text1"/>
          <w:sz w:val="26"/>
          <w:szCs w:val="26"/>
          <w:lang w:eastAsia="ru-RU"/>
        </w:rPr>
      </w:pPr>
      <w:r w:rsidRPr="00AF0C2A">
        <w:rPr>
          <w:rFonts w:ascii="Times New Roman" w:eastAsia="Times New Roman" w:hAnsi="Times New Roman" w:cs="Times New Roman"/>
          <w:color w:val="000000" w:themeColor="text1"/>
          <w:sz w:val="26"/>
          <w:szCs w:val="26"/>
          <w:lang w:eastAsia="ru-RU"/>
        </w:rPr>
        <w:t>в нарушение требований законодательства база вопросов является закрытой. Примеры индивидуальных заданий, размещенных Минэкономразвития России, а также вопросы и задачи, которые фактически встречались претендентам в первые недели экзамена, свидетельствуют о низком уровне качества базы, в которой содержится большое количество дискуссионных и некорректных вопросов. Закрытость базы вопросов создает множество проблем по организации экзамена и процедуры апелляции;</w:t>
      </w:r>
    </w:p>
    <w:p w:rsidR="00E14C44" w:rsidRPr="00AF0C2A" w:rsidRDefault="00E14C44" w:rsidP="00AF0C2A">
      <w:pPr>
        <w:pStyle w:val="a3"/>
        <w:numPr>
          <w:ilvl w:val="0"/>
          <w:numId w:val="3"/>
        </w:numPr>
        <w:tabs>
          <w:tab w:val="left" w:pos="1843"/>
        </w:tabs>
        <w:spacing w:after="0" w:line="360" w:lineRule="auto"/>
        <w:ind w:left="426"/>
        <w:jc w:val="both"/>
        <w:rPr>
          <w:rFonts w:ascii="Times New Roman" w:eastAsia="Times New Roman" w:hAnsi="Times New Roman" w:cs="Times New Roman"/>
          <w:color w:val="000000" w:themeColor="text1"/>
          <w:sz w:val="26"/>
          <w:szCs w:val="26"/>
          <w:lang w:eastAsia="ru-RU"/>
        </w:rPr>
      </w:pPr>
      <w:r w:rsidRPr="00AF0C2A">
        <w:rPr>
          <w:rFonts w:ascii="Times New Roman" w:eastAsia="Times New Roman" w:hAnsi="Times New Roman" w:cs="Times New Roman"/>
          <w:color w:val="000000" w:themeColor="text1"/>
          <w:sz w:val="26"/>
          <w:szCs w:val="26"/>
          <w:lang w:eastAsia="ru-RU"/>
        </w:rPr>
        <w:t>экзамен проводится только в Москве, что ставит в неконкурентное положение региональных Оценщиков, которые дополнительно вынуждены нести значительные издержки на дорогу и проживание;</w:t>
      </w:r>
    </w:p>
    <w:p w:rsidR="00E14C44" w:rsidRPr="00AF0C2A" w:rsidRDefault="00E14C44" w:rsidP="00AF0C2A">
      <w:pPr>
        <w:pStyle w:val="a3"/>
        <w:numPr>
          <w:ilvl w:val="0"/>
          <w:numId w:val="3"/>
        </w:numPr>
        <w:tabs>
          <w:tab w:val="left" w:pos="1843"/>
        </w:tabs>
        <w:spacing w:after="0" w:line="360" w:lineRule="auto"/>
        <w:ind w:left="426"/>
        <w:jc w:val="both"/>
        <w:rPr>
          <w:rFonts w:ascii="Times New Roman" w:eastAsia="Times New Roman" w:hAnsi="Times New Roman" w:cs="Times New Roman"/>
          <w:color w:val="000000" w:themeColor="text1"/>
          <w:sz w:val="26"/>
          <w:szCs w:val="26"/>
          <w:lang w:eastAsia="ru-RU"/>
        </w:rPr>
      </w:pPr>
      <w:r w:rsidRPr="00AF0C2A">
        <w:rPr>
          <w:rFonts w:ascii="Times New Roman" w:eastAsia="Times New Roman" w:hAnsi="Times New Roman" w:cs="Times New Roman"/>
          <w:color w:val="000000" w:themeColor="text1"/>
          <w:sz w:val="26"/>
          <w:szCs w:val="26"/>
          <w:lang w:eastAsia="ru-RU"/>
        </w:rPr>
        <w:t>за месяц ФБУ «ФРЦ» приняло экзамен не более, чем у 500 оценщиков. При такой организации более 80% оценщиков, в основном региональных, не будут даже иметь возможность сдать этот экзамен</w:t>
      </w:r>
      <w:r w:rsidR="00986BF4" w:rsidRPr="00AF0C2A">
        <w:rPr>
          <w:rFonts w:ascii="Times New Roman" w:eastAsia="Times New Roman" w:hAnsi="Times New Roman" w:cs="Times New Roman"/>
          <w:color w:val="000000" w:themeColor="text1"/>
          <w:sz w:val="26"/>
          <w:szCs w:val="26"/>
          <w:lang w:eastAsia="ru-RU"/>
        </w:rPr>
        <w:t xml:space="preserve"> до 01.04.2018, соответственно их должны будут исключить из СРОО по дисциплинарному взысканию без права заниматься оценочной деятельностью в течение трех лет и с потерей взноса в компенсационный фонд (30 тыс. руб.)</w:t>
      </w:r>
      <w:r w:rsidRPr="00AF0C2A">
        <w:rPr>
          <w:rFonts w:ascii="Times New Roman" w:eastAsia="Times New Roman" w:hAnsi="Times New Roman" w:cs="Times New Roman"/>
          <w:color w:val="000000" w:themeColor="text1"/>
          <w:sz w:val="26"/>
          <w:szCs w:val="26"/>
          <w:lang w:eastAsia="ru-RU"/>
        </w:rPr>
        <w:t>.</w:t>
      </w:r>
    </w:p>
    <w:p w:rsidR="00E14C44" w:rsidRPr="00AF0C2A" w:rsidRDefault="00E14C44" w:rsidP="00AF0C2A">
      <w:pPr>
        <w:tabs>
          <w:tab w:val="left" w:pos="1843"/>
        </w:tabs>
        <w:spacing w:after="0" w:line="360" w:lineRule="auto"/>
        <w:ind w:firstLine="709"/>
        <w:jc w:val="both"/>
        <w:rPr>
          <w:rFonts w:ascii="Times New Roman" w:eastAsia="Times New Roman" w:hAnsi="Times New Roman" w:cs="Times New Roman"/>
          <w:color w:val="000000" w:themeColor="text1"/>
          <w:sz w:val="26"/>
          <w:szCs w:val="26"/>
          <w:lang w:eastAsia="ru-RU"/>
        </w:rPr>
      </w:pPr>
      <w:r w:rsidRPr="00AF0C2A">
        <w:rPr>
          <w:rFonts w:ascii="Times New Roman" w:eastAsia="Times New Roman" w:hAnsi="Times New Roman" w:cs="Times New Roman"/>
          <w:color w:val="000000" w:themeColor="text1"/>
          <w:sz w:val="26"/>
          <w:szCs w:val="26"/>
          <w:lang w:eastAsia="ru-RU"/>
        </w:rPr>
        <w:t xml:space="preserve">Приказ № 257 содержит положения, противоречащие нормам действующего законодательства РФ, в </w:t>
      </w:r>
      <w:proofErr w:type="spellStart"/>
      <w:r w:rsidRPr="00AF0C2A">
        <w:rPr>
          <w:rFonts w:ascii="Times New Roman" w:eastAsia="Times New Roman" w:hAnsi="Times New Roman" w:cs="Times New Roman"/>
          <w:color w:val="000000" w:themeColor="text1"/>
          <w:sz w:val="26"/>
          <w:szCs w:val="26"/>
          <w:lang w:eastAsia="ru-RU"/>
        </w:rPr>
        <w:t>т.ч</w:t>
      </w:r>
      <w:proofErr w:type="spellEnd"/>
      <w:r w:rsidRPr="00AF0C2A">
        <w:rPr>
          <w:rFonts w:ascii="Times New Roman" w:eastAsia="Times New Roman" w:hAnsi="Times New Roman" w:cs="Times New Roman"/>
          <w:color w:val="000000" w:themeColor="text1"/>
          <w:sz w:val="26"/>
          <w:szCs w:val="26"/>
          <w:lang w:eastAsia="ru-RU"/>
        </w:rPr>
        <w:t xml:space="preserve">. положения о «закрытости» базы вопросов нарушает принципы открытости, прозрачности и общедоступности, влечет за собой злоупотребление правом уполномоченных лиц, нарушает права кандидатов на </w:t>
      </w:r>
      <w:r w:rsidRPr="00AF0C2A">
        <w:rPr>
          <w:rFonts w:ascii="Times New Roman" w:eastAsia="Times New Roman" w:hAnsi="Times New Roman" w:cs="Times New Roman"/>
          <w:color w:val="000000" w:themeColor="text1"/>
          <w:sz w:val="26"/>
          <w:szCs w:val="26"/>
          <w:lang w:eastAsia="ru-RU"/>
        </w:rPr>
        <w:lastRenderedPageBreak/>
        <w:t>подготовку к экзамену, поскольку лишает их возможности успешной сдачи, а также нарушает такие основополагающие конституционные права как, право на труд и предпринимательскую деятельность, право на доступ к информации, существующий апелляционный порядок нарушает право на защиту.</w:t>
      </w:r>
    </w:p>
    <w:p w:rsidR="00E14C44" w:rsidRPr="00AF0C2A" w:rsidRDefault="00E14C44" w:rsidP="00AF0C2A">
      <w:pPr>
        <w:tabs>
          <w:tab w:val="left" w:pos="1843"/>
        </w:tabs>
        <w:spacing w:after="0" w:line="360" w:lineRule="auto"/>
        <w:ind w:firstLine="709"/>
        <w:jc w:val="both"/>
        <w:rPr>
          <w:rFonts w:ascii="Times New Roman" w:eastAsia="Times New Roman" w:hAnsi="Times New Roman" w:cs="Times New Roman"/>
          <w:color w:val="000000" w:themeColor="text1"/>
          <w:sz w:val="26"/>
          <w:szCs w:val="26"/>
          <w:lang w:eastAsia="ru-RU"/>
        </w:rPr>
      </w:pPr>
      <w:r w:rsidRPr="00AF0C2A">
        <w:rPr>
          <w:rFonts w:ascii="Times New Roman" w:eastAsia="Times New Roman" w:hAnsi="Times New Roman" w:cs="Times New Roman"/>
          <w:color w:val="000000" w:themeColor="text1"/>
          <w:sz w:val="26"/>
          <w:szCs w:val="26"/>
          <w:lang w:eastAsia="ru-RU"/>
        </w:rPr>
        <w:t>Внесение изменений в Приказ № 257 путем устранения указанных выше нарушений, является необходимым и актуальным решением проблем, возникших в профессиональном оценочном сообществе.</w:t>
      </w:r>
    </w:p>
    <w:p w:rsidR="00E14C44" w:rsidRPr="00AF0C2A" w:rsidRDefault="00E14C44" w:rsidP="00AF0C2A">
      <w:pPr>
        <w:tabs>
          <w:tab w:val="left" w:pos="1843"/>
        </w:tabs>
        <w:spacing w:after="0" w:line="360" w:lineRule="auto"/>
        <w:ind w:firstLine="709"/>
        <w:jc w:val="both"/>
        <w:rPr>
          <w:rFonts w:ascii="Times New Roman" w:eastAsia="Times New Roman" w:hAnsi="Times New Roman" w:cs="Times New Roman"/>
          <w:color w:val="000000" w:themeColor="text1"/>
          <w:sz w:val="26"/>
          <w:szCs w:val="26"/>
          <w:lang w:eastAsia="ru-RU"/>
        </w:rPr>
      </w:pPr>
    </w:p>
    <w:p w:rsidR="00E14C44" w:rsidRPr="00D00A8B" w:rsidRDefault="00E14C44" w:rsidP="00D00A8B">
      <w:pPr>
        <w:pStyle w:val="a3"/>
        <w:numPr>
          <w:ilvl w:val="0"/>
          <w:numId w:val="7"/>
        </w:numPr>
        <w:tabs>
          <w:tab w:val="left" w:pos="1134"/>
        </w:tabs>
        <w:spacing w:after="0" w:line="360" w:lineRule="auto"/>
        <w:ind w:left="0" w:firstLine="709"/>
        <w:jc w:val="both"/>
        <w:rPr>
          <w:rFonts w:ascii="Times New Roman" w:eastAsia="Times New Roman" w:hAnsi="Times New Roman" w:cs="Times New Roman"/>
          <w:color w:val="000000" w:themeColor="text1"/>
          <w:sz w:val="26"/>
          <w:szCs w:val="26"/>
          <w:lang w:eastAsia="ru-RU"/>
        </w:rPr>
      </w:pPr>
      <w:r w:rsidRPr="00D00A8B">
        <w:rPr>
          <w:rFonts w:ascii="Times New Roman" w:eastAsia="Times New Roman" w:hAnsi="Times New Roman" w:cs="Times New Roman"/>
          <w:color w:val="000000" w:themeColor="text1"/>
          <w:sz w:val="26"/>
          <w:szCs w:val="26"/>
          <w:lang w:eastAsia="ru-RU"/>
        </w:rPr>
        <w:t>Насколько цель предлагаемого регулирования соотносится с проблемой, на решение которой оно направлено? В какой степени, на Ваш взгляд, принятие НПА позволит достигнуть поставленной цели?</w:t>
      </w:r>
    </w:p>
    <w:p w:rsidR="00E14C44" w:rsidRPr="00AF0C2A" w:rsidRDefault="00E14C44" w:rsidP="00AF0C2A">
      <w:pPr>
        <w:tabs>
          <w:tab w:val="left" w:pos="1843"/>
        </w:tabs>
        <w:spacing w:after="0" w:line="360" w:lineRule="auto"/>
        <w:ind w:firstLine="709"/>
        <w:jc w:val="both"/>
        <w:rPr>
          <w:rFonts w:ascii="Times New Roman" w:eastAsia="Times New Roman" w:hAnsi="Times New Roman" w:cs="Times New Roman"/>
          <w:color w:val="000000" w:themeColor="text1"/>
          <w:sz w:val="26"/>
          <w:szCs w:val="26"/>
          <w:lang w:eastAsia="ru-RU"/>
        </w:rPr>
      </w:pPr>
      <w:r w:rsidRPr="00AF0C2A">
        <w:rPr>
          <w:rFonts w:ascii="Times New Roman" w:eastAsia="Times New Roman" w:hAnsi="Times New Roman" w:cs="Times New Roman"/>
          <w:color w:val="000000" w:themeColor="text1"/>
          <w:sz w:val="26"/>
          <w:szCs w:val="26"/>
          <w:lang w:eastAsia="ru-RU"/>
        </w:rPr>
        <w:t>Выявленные в первом вопросе проблемы возможно решить только путем внесения изменений в Приказ № 257, которые и позволят достигнуть поставленной цели, а именно:</w:t>
      </w:r>
    </w:p>
    <w:p w:rsidR="00E14C44" w:rsidRPr="00AF0C2A" w:rsidRDefault="00E14C44" w:rsidP="00AF0C2A">
      <w:pPr>
        <w:pStyle w:val="a3"/>
        <w:numPr>
          <w:ilvl w:val="0"/>
          <w:numId w:val="6"/>
        </w:numPr>
        <w:tabs>
          <w:tab w:val="left" w:pos="1843"/>
        </w:tabs>
        <w:spacing w:after="0" w:line="360" w:lineRule="auto"/>
        <w:ind w:left="426"/>
        <w:jc w:val="both"/>
        <w:rPr>
          <w:rFonts w:ascii="Times New Roman" w:eastAsia="Times New Roman" w:hAnsi="Times New Roman" w:cs="Times New Roman"/>
          <w:color w:val="000000" w:themeColor="text1"/>
          <w:sz w:val="26"/>
          <w:szCs w:val="26"/>
          <w:lang w:eastAsia="ru-RU"/>
        </w:rPr>
      </w:pPr>
      <w:r w:rsidRPr="00AF0C2A">
        <w:rPr>
          <w:rFonts w:ascii="Times New Roman" w:eastAsia="Times New Roman" w:hAnsi="Times New Roman" w:cs="Times New Roman"/>
          <w:color w:val="000000" w:themeColor="text1"/>
          <w:sz w:val="26"/>
          <w:szCs w:val="26"/>
          <w:lang w:eastAsia="ru-RU"/>
        </w:rPr>
        <w:t xml:space="preserve">в Приказ внести изменение о том, что перечень вопросов квалификационного экзамена с вариантами ответов с указанием правильных публикуется в открытом доступе в сети «Интернет». Своевременная возможность ознакомления с вопросами позволит претендентам сформировать критические суждения по тому или иному вопросу, на основе чего содержание вопросов может претерпеть соответствующие изменения ввиду их неоднозначности и некорректности составления; </w:t>
      </w:r>
    </w:p>
    <w:p w:rsidR="00533E7B" w:rsidRPr="00AF0C2A" w:rsidRDefault="00FD0708" w:rsidP="00AF0C2A">
      <w:pPr>
        <w:pStyle w:val="a3"/>
        <w:numPr>
          <w:ilvl w:val="0"/>
          <w:numId w:val="6"/>
        </w:numPr>
        <w:tabs>
          <w:tab w:val="left" w:pos="1843"/>
        </w:tabs>
        <w:spacing w:after="0" w:line="360" w:lineRule="auto"/>
        <w:ind w:left="426"/>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в</w:t>
      </w:r>
      <w:r w:rsidR="00533E7B" w:rsidRPr="00AF0C2A">
        <w:rPr>
          <w:rFonts w:ascii="Times New Roman" w:eastAsia="Times New Roman" w:hAnsi="Times New Roman" w:cs="Times New Roman"/>
          <w:color w:val="000000" w:themeColor="text1"/>
          <w:sz w:val="26"/>
          <w:szCs w:val="26"/>
          <w:lang w:eastAsia="ru-RU"/>
        </w:rPr>
        <w:t xml:space="preserve"> Приказ</w:t>
      </w:r>
      <w:r w:rsidR="006A2B62" w:rsidRPr="00AF0C2A">
        <w:rPr>
          <w:rFonts w:ascii="Times New Roman" w:eastAsia="Times New Roman" w:hAnsi="Times New Roman" w:cs="Times New Roman"/>
          <w:color w:val="000000" w:themeColor="text1"/>
          <w:sz w:val="26"/>
          <w:szCs w:val="26"/>
          <w:lang w:eastAsia="ru-RU"/>
        </w:rPr>
        <w:t xml:space="preserve"> </w:t>
      </w:r>
      <w:r w:rsidR="00AF0C2A" w:rsidRPr="00AF0C2A">
        <w:rPr>
          <w:rFonts w:ascii="Times New Roman" w:eastAsia="Times New Roman" w:hAnsi="Times New Roman" w:cs="Times New Roman"/>
          <w:color w:val="000000" w:themeColor="text1"/>
          <w:sz w:val="26"/>
          <w:szCs w:val="26"/>
          <w:lang w:eastAsia="ru-RU"/>
        </w:rPr>
        <w:t xml:space="preserve">добавить </w:t>
      </w:r>
      <w:r w:rsidR="006A2B62" w:rsidRPr="00AF0C2A">
        <w:rPr>
          <w:rFonts w:ascii="Times New Roman" w:eastAsia="Times New Roman" w:hAnsi="Times New Roman" w:cs="Times New Roman"/>
          <w:color w:val="000000" w:themeColor="text1"/>
          <w:sz w:val="26"/>
          <w:szCs w:val="26"/>
          <w:lang w:eastAsia="ru-RU"/>
        </w:rPr>
        <w:t>еще одно направление оценочной детальности – «оценка собственности», перечень вопросов, по квалификационному экзамену которого, включает все остальные направления (принцип поглощения), а также</w:t>
      </w:r>
      <w:r w:rsidR="00533E7B" w:rsidRPr="00AF0C2A">
        <w:rPr>
          <w:rFonts w:ascii="Times New Roman" w:eastAsia="Times New Roman" w:hAnsi="Times New Roman" w:cs="Times New Roman"/>
          <w:color w:val="000000" w:themeColor="text1"/>
          <w:sz w:val="26"/>
          <w:szCs w:val="26"/>
          <w:lang w:eastAsia="ru-RU"/>
        </w:rPr>
        <w:t xml:space="preserve"> установить, что для оценщиков, которые сдали квалификационный экзамен по всем трем направлениям оценочной деятельности («оценка недвижимости», «оценка движимого имущества» и «оценка бизнеса») </w:t>
      </w:r>
      <w:r w:rsidR="00D23E75" w:rsidRPr="00AF0C2A">
        <w:rPr>
          <w:rFonts w:ascii="Times New Roman" w:eastAsia="Times New Roman" w:hAnsi="Times New Roman" w:cs="Times New Roman"/>
          <w:color w:val="000000" w:themeColor="text1"/>
          <w:sz w:val="26"/>
          <w:szCs w:val="26"/>
          <w:lang w:eastAsia="ru-RU"/>
        </w:rPr>
        <w:t>выдается квалификационный а</w:t>
      </w:r>
      <w:r w:rsidR="006A2B62" w:rsidRPr="00AF0C2A">
        <w:rPr>
          <w:rFonts w:ascii="Times New Roman" w:eastAsia="Times New Roman" w:hAnsi="Times New Roman" w:cs="Times New Roman"/>
          <w:color w:val="000000" w:themeColor="text1"/>
          <w:sz w:val="26"/>
          <w:szCs w:val="26"/>
          <w:lang w:eastAsia="ru-RU"/>
        </w:rPr>
        <w:t>ттестат по оценке собственности</w:t>
      </w:r>
      <w:r w:rsidR="00D23E75" w:rsidRPr="00AF0C2A">
        <w:rPr>
          <w:rFonts w:ascii="Times New Roman" w:eastAsia="Times New Roman" w:hAnsi="Times New Roman" w:cs="Times New Roman"/>
          <w:color w:val="000000" w:themeColor="text1"/>
          <w:sz w:val="26"/>
          <w:szCs w:val="26"/>
          <w:lang w:eastAsia="ru-RU"/>
        </w:rPr>
        <w:t>;</w:t>
      </w:r>
    </w:p>
    <w:p w:rsidR="00FD0708" w:rsidRPr="008F4CCF" w:rsidRDefault="00FD0708" w:rsidP="00AF0C2A">
      <w:pPr>
        <w:pStyle w:val="a3"/>
        <w:numPr>
          <w:ilvl w:val="0"/>
          <w:numId w:val="6"/>
        </w:numPr>
        <w:tabs>
          <w:tab w:val="left" w:pos="1843"/>
        </w:tabs>
        <w:spacing w:after="0" w:line="360" w:lineRule="auto"/>
        <w:ind w:left="426"/>
        <w:jc w:val="both"/>
        <w:rPr>
          <w:rFonts w:ascii="Times New Roman" w:eastAsia="Times New Roman" w:hAnsi="Times New Roman" w:cs="Times New Roman"/>
          <w:color w:val="000000" w:themeColor="text1"/>
          <w:sz w:val="26"/>
          <w:szCs w:val="26"/>
          <w:lang w:eastAsia="ru-RU"/>
        </w:rPr>
      </w:pPr>
      <w:r w:rsidRPr="008F4CCF">
        <w:rPr>
          <w:rFonts w:ascii="Times New Roman" w:eastAsia="Times New Roman" w:hAnsi="Times New Roman" w:cs="Times New Roman"/>
          <w:color w:val="000000" w:themeColor="text1"/>
          <w:sz w:val="26"/>
          <w:szCs w:val="26"/>
          <w:lang w:eastAsia="ru-RU"/>
        </w:rPr>
        <w:t xml:space="preserve">пункт 11 Приказа добавить, что все обновления вопросов, включенных в Перечень, оформляются приказами уполномоченного органа и в течение дня следующего за днем принятия </w:t>
      </w:r>
      <w:r w:rsidR="00920B87" w:rsidRPr="008F4CCF">
        <w:rPr>
          <w:rFonts w:ascii="Times New Roman" w:eastAsia="Times New Roman" w:hAnsi="Times New Roman" w:cs="Times New Roman"/>
          <w:color w:val="000000" w:themeColor="text1"/>
          <w:sz w:val="26"/>
          <w:szCs w:val="26"/>
          <w:lang w:eastAsia="ru-RU"/>
        </w:rPr>
        <w:t xml:space="preserve">данный </w:t>
      </w:r>
      <w:r w:rsidRPr="008F4CCF">
        <w:rPr>
          <w:rFonts w:ascii="Times New Roman" w:eastAsia="Times New Roman" w:hAnsi="Times New Roman" w:cs="Times New Roman"/>
          <w:color w:val="000000" w:themeColor="text1"/>
          <w:sz w:val="26"/>
          <w:szCs w:val="26"/>
          <w:lang w:eastAsia="ru-RU"/>
        </w:rPr>
        <w:t xml:space="preserve">приказ </w:t>
      </w:r>
      <w:r w:rsidR="00920B87" w:rsidRPr="008F4CCF">
        <w:rPr>
          <w:rFonts w:ascii="Times New Roman" w:eastAsia="Times New Roman" w:hAnsi="Times New Roman" w:cs="Times New Roman"/>
          <w:color w:val="000000" w:themeColor="text1"/>
          <w:sz w:val="26"/>
          <w:szCs w:val="26"/>
          <w:lang w:eastAsia="ru-RU"/>
        </w:rPr>
        <w:t xml:space="preserve">со списком обновленных </w:t>
      </w:r>
      <w:r w:rsidR="00920B87" w:rsidRPr="008F4CCF">
        <w:rPr>
          <w:rFonts w:ascii="Times New Roman" w:eastAsia="Times New Roman" w:hAnsi="Times New Roman" w:cs="Times New Roman"/>
          <w:color w:val="000000" w:themeColor="text1"/>
          <w:sz w:val="26"/>
          <w:szCs w:val="26"/>
          <w:lang w:eastAsia="ru-RU"/>
        </w:rPr>
        <w:lastRenderedPageBreak/>
        <w:t xml:space="preserve">вопросов </w:t>
      </w:r>
      <w:r w:rsidRPr="008F4CCF">
        <w:rPr>
          <w:rFonts w:ascii="Times New Roman" w:eastAsia="Times New Roman" w:hAnsi="Times New Roman" w:cs="Times New Roman"/>
          <w:color w:val="000000" w:themeColor="text1"/>
          <w:sz w:val="26"/>
          <w:szCs w:val="26"/>
          <w:lang w:eastAsia="ru-RU"/>
        </w:rPr>
        <w:t>размеща</w:t>
      </w:r>
      <w:r w:rsidR="00920B87" w:rsidRPr="008F4CCF">
        <w:rPr>
          <w:rFonts w:ascii="Times New Roman" w:eastAsia="Times New Roman" w:hAnsi="Times New Roman" w:cs="Times New Roman"/>
          <w:color w:val="000000" w:themeColor="text1"/>
          <w:sz w:val="26"/>
          <w:szCs w:val="26"/>
          <w:lang w:eastAsia="ru-RU"/>
        </w:rPr>
        <w:t>е</w:t>
      </w:r>
      <w:r w:rsidRPr="008F4CCF">
        <w:rPr>
          <w:rFonts w:ascii="Times New Roman" w:eastAsia="Times New Roman" w:hAnsi="Times New Roman" w:cs="Times New Roman"/>
          <w:color w:val="000000" w:themeColor="text1"/>
          <w:sz w:val="26"/>
          <w:szCs w:val="26"/>
          <w:lang w:eastAsia="ru-RU"/>
        </w:rPr>
        <w:t>тся на официальном сайте уполномоченного органа в сети Интернет;</w:t>
      </w:r>
    </w:p>
    <w:p w:rsidR="00A342A4" w:rsidRPr="00AF0C2A" w:rsidRDefault="00533E7B" w:rsidP="00AF0C2A">
      <w:pPr>
        <w:pStyle w:val="a3"/>
        <w:numPr>
          <w:ilvl w:val="0"/>
          <w:numId w:val="6"/>
        </w:numPr>
        <w:tabs>
          <w:tab w:val="left" w:pos="1843"/>
        </w:tabs>
        <w:spacing w:after="0" w:line="360" w:lineRule="auto"/>
        <w:ind w:left="426"/>
        <w:jc w:val="both"/>
        <w:rPr>
          <w:rFonts w:ascii="Times New Roman" w:eastAsia="Times New Roman" w:hAnsi="Times New Roman" w:cs="Times New Roman"/>
          <w:color w:val="000000" w:themeColor="text1"/>
          <w:sz w:val="26"/>
          <w:szCs w:val="26"/>
          <w:lang w:eastAsia="ru-RU"/>
        </w:rPr>
      </w:pPr>
      <w:r w:rsidRPr="00AF0C2A">
        <w:rPr>
          <w:rFonts w:ascii="Times New Roman" w:eastAsia="Times New Roman" w:hAnsi="Times New Roman" w:cs="Times New Roman"/>
          <w:color w:val="000000" w:themeColor="text1"/>
          <w:sz w:val="26"/>
          <w:szCs w:val="26"/>
          <w:lang w:eastAsia="ru-RU"/>
        </w:rPr>
        <w:t xml:space="preserve">в пункте 14 Приказа </w:t>
      </w:r>
      <w:r w:rsidR="00A342A4" w:rsidRPr="00AF0C2A">
        <w:rPr>
          <w:rFonts w:ascii="Times New Roman" w:eastAsia="Times New Roman" w:hAnsi="Times New Roman" w:cs="Times New Roman"/>
          <w:color w:val="000000" w:themeColor="text1"/>
          <w:sz w:val="26"/>
          <w:szCs w:val="26"/>
          <w:lang w:eastAsia="ru-RU"/>
        </w:rPr>
        <w:t xml:space="preserve">установить, что в течении 30 дней после проведения первого экзамена на сайте уполномоченного органа должна быть размещена информация о пунктах приема экзамена и план проведения экзаменов с указанием даты, места проведения, направления оценочной деятельности и количества мест в пункте </w:t>
      </w:r>
      <w:r w:rsidR="00986BF4" w:rsidRPr="00AF0C2A">
        <w:rPr>
          <w:rFonts w:ascii="Times New Roman" w:eastAsia="Times New Roman" w:hAnsi="Times New Roman" w:cs="Times New Roman"/>
          <w:color w:val="000000" w:themeColor="text1"/>
          <w:sz w:val="26"/>
          <w:szCs w:val="26"/>
          <w:lang w:eastAsia="ru-RU"/>
        </w:rPr>
        <w:t>приема</w:t>
      </w:r>
      <w:r w:rsidR="00A342A4" w:rsidRPr="00AF0C2A">
        <w:rPr>
          <w:rFonts w:ascii="Times New Roman" w:eastAsia="Times New Roman" w:hAnsi="Times New Roman" w:cs="Times New Roman"/>
          <w:color w:val="000000" w:themeColor="text1"/>
          <w:sz w:val="26"/>
          <w:szCs w:val="26"/>
          <w:lang w:eastAsia="ru-RU"/>
        </w:rPr>
        <w:t xml:space="preserve"> экзамена;</w:t>
      </w:r>
    </w:p>
    <w:p w:rsidR="006B7FF0" w:rsidRPr="00AF0C2A" w:rsidRDefault="006B7FF0" w:rsidP="00AF0C2A">
      <w:pPr>
        <w:pStyle w:val="a3"/>
        <w:numPr>
          <w:ilvl w:val="0"/>
          <w:numId w:val="6"/>
        </w:numPr>
        <w:tabs>
          <w:tab w:val="left" w:pos="1843"/>
        </w:tabs>
        <w:spacing w:after="0" w:line="360" w:lineRule="auto"/>
        <w:ind w:left="426"/>
        <w:jc w:val="both"/>
        <w:rPr>
          <w:rFonts w:ascii="Times New Roman" w:eastAsia="Times New Roman" w:hAnsi="Times New Roman" w:cs="Times New Roman"/>
          <w:color w:val="000000" w:themeColor="text1"/>
          <w:sz w:val="26"/>
          <w:szCs w:val="26"/>
          <w:lang w:eastAsia="ru-RU"/>
        </w:rPr>
      </w:pPr>
      <w:r w:rsidRPr="00AF0C2A">
        <w:rPr>
          <w:rFonts w:ascii="Times New Roman" w:eastAsia="Times New Roman" w:hAnsi="Times New Roman" w:cs="Times New Roman"/>
          <w:color w:val="000000" w:themeColor="text1"/>
          <w:sz w:val="26"/>
          <w:szCs w:val="26"/>
          <w:lang w:eastAsia="ru-RU"/>
        </w:rPr>
        <w:t xml:space="preserve">в пункте 15 Приказа установить, что при наличии 20 и более анкет от претендентов на сдачу квалификационного экзамена из одного </w:t>
      </w:r>
      <w:r w:rsidR="00986BF4" w:rsidRPr="00AF0C2A">
        <w:rPr>
          <w:rFonts w:ascii="Times New Roman" w:eastAsia="Times New Roman" w:hAnsi="Times New Roman" w:cs="Times New Roman"/>
          <w:color w:val="000000" w:themeColor="text1"/>
          <w:sz w:val="26"/>
          <w:szCs w:val="26"/>
          <w:lang w:eastAsia="ru-RU"/>
        </w:rPr>
        <w:t>субъекта</w:t>
      </w:r>
      <w:r w:rsidRPr="00AF0C2A">
        <w:rPr>
          <w:rFonts w:ascii="Times New Roman" w:eastAsia="Times New Roman" w:hAnsi="Times New Roman" w:cs="Times New Roman"/>
          <w:color w:val="000000" w:themeColor="text1"/>
          <w:sz w:val="26"/>
          <w:szCs w:val="26"/>
          <w:lang w:eastAsia="ru-RU"/>
        </w:rPr>
        <w:t xml:space="preserve"> РФ уполномоченный орган обязан в месячный срок открыть пункт приема экзаменов в этом регионе, определить минимально необходимое количество мест, которое должно быть в данном пункте приема квалификационного экзамена, и провести в нем квалификационный экзамен; </w:t>
      </w:r>
    </w:p>
    <w:p w:rsidR="0020466C" w:rsidRPr="00AF0C2A" w:rsidRDefault="0020466C" w:rsidP="00AF0C2A">
      <w:pPr>
        <w:pStyle w:val="a3"/>
        <w:numPr>
          <w:ilvl w:val="0"/>
          <w:numId w:val="6"/>
        </w:numPr>
        <w:tabs>
          <w:tab w:val="left" w:pos="1843"/>
        </w:tabs>
        <w:spacing w:after="0" w:line="360" w:lineRule="auto"/>
        <w:ind w:left="426"/>
        <w:jc w:val="both"/>
        <w:rPr>
          <w:rFonts w:ascii="Times New Roman" w:eastAsia="Times New Roman" w:hAnsi="Times New Roman" w:cs="Times New Roman"/>
          <w:color w:val="000000" w:themeColor="text1"/>
          <w:sz w:val="26"/>
          <w:szCs w:val="26"/>
          <w:lang w:eastAsia="ru-RU"/>
        </w:rPr>
      </w:pPr>
      <w:r w:rsidRPr="00AF0C2A">
        <w:rPr>
          <w:rFonts w:ascii="Times New Roman" w:eastAsia="Times New Roman" w:hAnsi="Times New Roman" w:cs="Times New Roman"/>
          <w:color w:val="000000" w:themeColor="text1"/>
          <w:sz w:val="26"/>
          <w:szCs w:val="26"/>
          <w:lang w:eastAsia="ru-RU"/>
        </w:rPr>
        <w:t xml:space="preserve">в пункт 22 Приказа добавить, что «Общее время для ответов на все вопросы индивидуального задания составляет 2 часа 30 минут, за исключением вопросов по направлению «оценка бизнеса», общее время для </w:t>
      </w:r>
      <w:proofErr w:type="gramStart"/>
      <w:r w:rsidRPr="00AF0C2A">
        <w:rPr>
          <w:rFonts w:ascii="Times New Roman" w:eastAsia="Times New Roman" w:hAnsi="Times New Roman" w:cs="Times New Roman"/>
          <w:color w:val="000000" w:themeColor="text1"/>
          <w:sz w:val="26"/>
          <w:szCs w:val="26"/>
          <w:lang w:eastAsia="ru-RU"/>
        </w:rPr>
        <w:t>ответов</w:t>
      </w:r>
      <w:proofErr w:type="gramEnd"/>
      <w:r w:rsidRPr="00AF0C2A">
        <w:rPr>
          <w:rFonts w:ascii="Times New Roman" w:eastAsia="Times New Roman" w:hAnsi="Times New Roman" w:cs="Times New Roman"/>
          <w:color w:val="000000" w:themeColor="text1"/>
          <w:sz w:val="26"/>
          <w:szCs w:val="26"/>
          <w:lang w:eastAsia="ru-RU"/>
        </w:rPr>
        <w:t xml:space="preserve"> на которые составляет 3 часа;</w:t>
      </w:r>
    </w:p>
    <w:p w:rsidR="00A342A4" w:rsidRPr="00AF0C2A" w:rsidRDefault="00245F78" w:rsidP="00AF0C2A">
      <w:pPr>
        <w:pStyle w:val="a3"/>
        <w:numPr>
          <w:ilvl w:val="0"/>
          <w:numId w:val="6"/>
        </w:numPr>
        <w:tabs>
          <w:tab w:val="left" w:pos="1843"/>
        </w:tabs>
        <w:spacing w:after="0" w:line="360" w:lineRule="auto"/>
        <w:ind w:left="426"/>
        <w:jc w:val="both"/>
        <w:rPr>
          <w:rFonts w:ascii="Times New Roman" w:eastAsia="Times New Roman" w:hAnsi="Times New Roman" w:cs="Times New Roman"/>
          <w:color w:val="000000" w:themeColor="text1"/>
          <w:sz w:val="26"/>
          <w:szCs w:val="26"/>
          <w:lang w:eastAsia="ru-RU"/>
        </w:rPr>
      </w:pPr>
      <w:r w:rsidRPr="00AF0C2A">
        <w:rPr>
          <w:rFonts w:ascii="Times New Roman" w:eastAsia="Times New Roman" w:hAnsi="Times New Roman" w:cs="Times New Roman"/>
          <w:color w:val="000000" w:themeColor="text1"/>
          <w:sz w:val="26"/>
          <w:szCs w:val="26"/>
          <w:lang w:eastAsia="ru-RU"/>
        </w:rPr>
        <w:t xml:space="preserve">пункт 24 Приказа </w:t>
      </w:r>
      <w:r w:rsidR="0097147B" w:rsidRPr="00AF0C2A">
        <w:rPr>
          <w:rFonts w:ascii="Times New Roman" w:eastAsia="Times New Roman" w:hAnsi="Times New Roman" w:cs="Times New Roman"/>
          <w:color w:val="000000" w:themeColor="text1"/>
          <w:sz w:val="26"/>
          <w:szCs w:val="26"/>
          <w:lang w:eastAsia="ru-RU"/>
        </w:rPr>
        <w:t>изложить в следующей редакции:</w:t>
      </w:r>
      <w:r w:rsidR="006B7FF0" w:rsidRPr="00AF0C2A">
        <w:rPr>
          <w:rFonts w:ascii="Times New Roman" w:eastAsia="Times New Roman" w:hAnsi="Times New Roman" w:cs="Times New Roman"/>
          <w:color w:val="000000" w:themeColor="text1"/>
          <w:sz w:val="26"/>
          <w:szCs w:val="26"/>
          <w:lang w:eastAsia="ru-RU"/>
        </w:rPr>
        <w:t xml:space="preserve"> </w:t>
      </w:r>
      <w:r w:rsidRPr="00AF0C2A">
        <w:rPr>
          <w:rFonts w:ascii="Times New Roman" w:eastAsia="Times New Roman" w:hAnsi="Times New Roman" w:cs="Times New Roman"/>
          <w:color w:val="000000" w:themeColor="text1"/>
          <w:sz w:val="26"/>
          <w:szCs w:val="26"/>
          <w:lang w:eastAsia="ru-RU"/>
        </w:rPr>
        <w:t>«</w:t>
      </w:r>
      <w:r w:rsidR="0097147B" w:rsidRPr="00AF0C2A">
        <w:rPr>
          <w:rFonts w:ascii="Times New Roman" w:eastAsia="Times New Roman" w:hAnsi="Times New Roman" w:cs="Times New Roman"/>
          <w:color w:val="000000" w:themeColor="text1"/>
          <w:sz w:val="26"/>
          <w:szCs w:val="26"/>
          <w:lang w:eastAsia="ru-RU"/>
        </w:rPr>
        <w:t>Для целей проведения квалификационного экзамена претенденту предоставляются:</w:t>
      </w:r>
      <w:r w:rsidR="006B7FF0" w:rsidRPr="00AF0C2A">
        <w:rPr>
          <w:rFonts w:ascii="Times New Roman" w:eastAsia="Times New Roman" w:hAnsi="Times New Roman" w:cs="Times New Roman"/>
          <w:color w:val="000000" w:themeColor="text1"/>
          <w:sz w:val="26"/>
          <w:szCs w:val="26"/>
          <w:lang w:eastAsia="ru-RU"/>
        </w:rPr>
        <w:t xml:space="preserve"> </w:t>
      </w:r>
      <w:r w:rsidR="0097147B" w:rsidRPr="00AF0C2A">
        <w:rPr>
          <w:rFonts w:ascii="Times New Roman" w:eastAsia="Times New Roman" w:hAnsi="Times New Roman" w:cs="Times New Roman"/>
          <w:color w:val="000000" w:themeColor="text1"/>
          <w:sz w:val="26"/>
          <w:szCs w:val="26"/>
          <w:lang w:eastAsia="ru-RU"/>
        </w:rPr>
        <w:t>доступ к программному обеспечению, позволяющему осуществлять расчеты на месте сдачи квалификационного экзамена</w:t>
      </w:r>
      <w:r w:rsidR="00E93ACF" w:rsidRPr="00AF0C2A">
        <w:rPr>
          <w:rFonts w:ascii="Times New Roman" w:eastAsia="Times New Roman" w:hAnsi="Times New Roman" w:cs="Times New Roman"/>
          <w:color w:val="000000" w:themeColor="text1"/>
          <w:sz w:val="26"/>
          <w:szCs w:val="26"/>
          <w:lang w:eastAsia="ru-RU"/>
        </w:rPr>
        <w:t xml:space="preserve"> путем </w:t>
      </w:r>
      <w:r w:rsidR="0097147B" w:rsidRPr="00AF0C2A">
        <w:rPr>
          <w:rFonts w:ascii="Times New Roman" w:eastAsia="Times New Roman" w:hAnsi="Times New Roman" w:cs="Times New Roman"/>
          <w:color w:val="000000" w:themeColor="text1"/>
          <w:sz w:val="26"/>
          <w:szCs w:val="26"/>
          <w:lang w:eastAsia="ru-RU"/>
        </w:rPr>
        <w:t xml:space="preserve">использования общепринятых средств проведения расчетов»…. и таким образом </w:t>
      </w:r>
      <w:r w:rsidR="00A342A4" w:rsidRPr="00AF0C2A">
        <w:rPr>
          <w:rFonts w:ascii="Times New Roman" w:eastAsia="Times New Roman" w:hAnsi="Times New Roman" w:cs="Times New Roman"/>
          <w:color w:val="000000" w:themeColor="text1"/>
          <w:sz w:val="26"/>
          <w:szCs w:val="26"/>
          <w:lang w:eastAsia="ru-RU"/>
        </w:rPr>
        <w:t>исключить</w:t>
      </w:r>
      <w:r w:rsidRPr="00AF0C2A">
        <w:rPr>
          <w:rFonts w:ascii="Times New Roman" w:eastAsia="Times New Roman" w:hAnsi="Times New Roman" w:cs="Times New Roman"/>
          <w:color w:val="000000" w:themeColor="text1"/>
          <w:sz w:val="26"/>
          <w:szCs w:val="26"/>
          <w:lang w:eastAsia="ru-RU"/>
        </w:rPr>
        <w:t xml:space="preserve"> факт применения при сдаче квалификационного экзамена</w:t>
      </w:r>
      <w:r w:rsidR="00A342A4" w:rsidRPr="00AF0C2A">
        <w:rPr>
          <w:rFonts w:ascii="Times New Roman" w:eastAsia="Times New Roman" w:hAnsi="Times New Roman" w:cs="Times New Roman"/>
          <w:color w:val="000000" w:themeColor="text1"/>
          <w:sz w:val="26"/>
          <w:szCs w:val="26"/>
          <w:lang w:eastAsia="ru-RU"/>
        </w:rPr>
        <w:t xml:space="preserve"> финансовы</w:t>
      </w:r>
      <w:r w:rsidRPr="00AF0C2A">
        <w:rPr>
          <w:rFonts w:ascii="Times New Roman" w:eastAsia="Times New Roman" w:hAnsi="Times New Roman" w:cs="Times New Roman"/>
          <w:color w:val="000000" w:themeColor="text1"/>
          <w:sz w:val="26"/>
          <w:szCs w:val="26"/>
          <w:lang w:eastAsia="ru-RU"/>
        </w:rPr>
        <w:t>х</w:t>
      </w:r>
      <w:r w:rsidR="00A342A4" w:rsidRPr="00AF0C2A">
        <w:rPr>
          <w:rFonts w:ascii="Times New Roman" w:eastAsia="Times New Roman" w:hAnsi="Times New Roman" w:cs="Times New Roman"/>
          <w:color w:val="000000" w:themeColor="text1"/>
          <w:sz w:val="26"/>
          <w:szCs w:val="26"/>
          <w:lang w:eastAsia="ru-RU"/>
        </w:rPr>
        <w:t xml:space="preserve"> калькулятор</w:t>
      </w:r>
      <w:r w:rsidRPr="00AF0C2A">
        <w:rPr>
          <w:rFonts w:ascii="Times New Roman" w:eastAsia="Times New Roman" w:hAnsi="Times New Roman" w:cs="Times New Roman"/>
          <w:color w:val="000000" w:themeColor="text1"/>
          <w:sz w:val="26"/>
          <w:szCs w:val="26"/>
          <w:lang w:eastAsia="ru-RU"/>
        </w:rPr>
        <w:t>ов, так как н</w:t>
      </w:r>
      <w:r w:rsidR="00E93ACF" w:rsidRPr="00AF0C2A">
        <w:rPr>
          <w:rFonts w:ascii="Times New Roman" w:eastAsia="Times New Roman" w:hAnsi="Times New Roman" w:cs="Times New Roman"/>
          <w:color w:val="000000" w:themeColor="text1"/>
          <w:sz w:val="26"/>
          <w:szCs w:val="26"/>
          <w:lang w:eastAsia="ru-RU"/>
        </w:rPr>
        <w:t xml:space="preserve">евозможность использования общепринятых средств проведения расчетов, например, пакета </w:t>
      </w:r>
      <w:r w:rsidR="00B7198A" w:rsidRPr="00AF0C2A">
        <w:rPr>
          <w:rFonts w:ascii="Times New Roman" w:eastAsia="Times New Roman" w:hAnsi="Times New Roman" w:cs="Times New Roman"/>
          <w:color w:val="000000" w:themeColor="text1"/>
          <w:sz w:val="26"/>
          <w:szCs w:val="26"/>
          <w:lang w:val="en-US" w:eastAsia="ru-RU"/>
        </w:rPr>
        <w:t>MS</w:t>
      </w:r>
      <w:r w:rsidR="00E93ACF" w:rsidRPr="00AF0C2A">
        <w:rPr>
          <w:rFonts w:ascii="Times New Roman" w:eastAsia="Times New Roman" w:hAnsi="Times New Roman" w:cs="Times New Roman"/>
          <w:color w:val="000000" w:themeColor="text1"/>
          <w:sz w:val="26"/>
          <w:szCs w:val="26"/>
          <w:lang w:eastAsia="ru-RU"/>
        </w:rPr>
        <w:t xml:space="preserve"> </w:t>
      </w:r>
      <w:r w:rsidR="00B7198A" w:rsidRPr="00AF0C2A">
        <w:rPr>
          <w:rFonts w:ascii="Times New Roman" w:eastAsia="Times New Roman" w:hAnsi="Times New Roman" w:cs="Times New Roman"/>
          <w:color w:val="000000" w:themeColor="text1"/>
          <w:sz w:val="26"/>
          <w:szCs w:val="26"/>
          <w:lang w:val="en-US" w:eastAsia="ru-RU"/>
        </w:rPr>
        <w:t>Excel</w:t>
      </w:r>
      <w:r w:rsidR="00E93ACF" w:rsidRPr="00AF0C2A">
        <w:rPr>
          <w:rFonts w:ascii="Times New Roman" w:eastAsia="Times New Roman" w:hAnsi="Times New Roman" w:cs="Times New Roman"/>
          <w:color w:val="000000" w:themeColor="text1"/>
          <w:sz w:val="26"/>
          <w:szCs w:val="26"/>
          <w:lang w:eastAsia="ru-RU"/>
        </w:rPr>
        <w:t>, не способствует проверке уровня квалификации, противоречит содержанию образовательных программ и сложившимся правилам делового оборота (уже многие годы финансовый калькулятор не используется в практике оценки).</w:t>
      </w:r>
    </w:p>
    <w:p w:rsidR="006B7FF0" w:rsidRPr="00AF0C2A" w:rsidRDefault="006B7FF0" w:rsidP="00AF0C2A">
      <w:pPr>
        <w:pStyle w:val="a3"/>
        <w:numPr>
          <w:ilvl w:val="0"/>
          <w:numId w:val="6"/>
        </w:numPr>
        <w:tabs>
          <w:tab w:val="left" w:pos="1843"/>
        </w:tabs>
        <w:spacing w:after="0" w:line="360" w:lineRule="auto"/>
        <w:ind w:left="426"/>
        <w:jc w:val="both"/>
        <w:rPr>
          <w:rFonts w:ascii="Times New Roman" w:eastAsia="Times New Roman" w:hAnsi="Times New Roman" w:cs="Times New Roman"/>
          <w:color w:val="000000" w:themeColor="text1"/>
          <w:sz w:val="26"/>
          <w:szCs w:val="26"/>
          <w:lang w:eastAsia="ru-RU"/>
        </w:rPr>
      </w:pPr>
      <w:r w:rsidRPr="00AF0C2A">
        <w:rPr>
          <w:rFonts w:ascii="Times New Roman" w:eastAsia="Times New Roman" w:hAnsi="Times New Roman" w:cs="Times New Roman"/>
          <w:color w:val="000000" w:themeColor="text1"/>
          <w:sz w:val="26"/>
          <w:szCs w:val="26"/>
          <w:lang w:eastAsia="ru-RU"/>
        </w:rPr>
        <w:t xml:space="preserve">исключить пункт 33 из Приказа и положение о возможности проведения квалификационного экзамена без специального программного обеспечения, чтобы исключить возможность формирования индивидуального задания «в ручном режиме». Определить порядок формирования индивидуального задания </w:t>
      </w:r>
      <w:r w:rsidRPr="00AF0C2A">
        <w:rPr>
          <w:rFonts w:ascii="Times New Roman" w:eastAsia="Times New Roman" w:hAnsi="Times New Roman" w:cs="Times New Roman"/>
          <w:color w:val="000000" w:themeColor="text1"/>
          <w:sz w:val="26"/>
          <w:szCs w:val="26"/>
          <w:lang w:eastAsia="ru-RU"/>
        </w:rPr>
        <w:lastRenderedPageBreak/>
        <w:t>и проведение квалификационного экзамена посредством только программного обеспечения;</w:t>
      </w:r>
    </w:p>
    <w:p w:rsidR="00E14C44" w:rsidRPr="00AF0C2A" w:rsidRDefault="00E14C44" w:rsidP="00AF0C2A">
      <w:pPr>
        <w:pStyle w:val="a3"/>
        <w:numPr>
          <w:ilvl w:val="0"/>
          <w:numId w:val="6"/>
        </w:numPr>
        <w:tabs>
          <w:tab w:val="left" w:pos="1843"/>
        </w:tabs>
        <w:spacing w:after="0" w:line="360" w:lineRule="auto"/>
        <w:ind w:left="426"/>
        <w:jc w:val="both"/>
        <w:rPr>
          <w:rFonts w:ascii="Times New Roman" w:eastAsia="Times New Roman" w:hAnsi="Times New Roman" w:cs="Times New Roman"/>
          <w:color w:val="000000" w:themeColor="text1"/>
          <w:sz w:val="26"/>
          <w:szCs w:val="26"/>
          <w:lang w:eastAsia="ru-RU"/>
        </w:rPr>
      </w:pPr>
      <w:r w:rsidRPr="00AF0C2A">
        <w:rPr>
          <w:rFonts w:ascii="Times New Roman" w:eastAsia="Times New Roman" w:hAnsi="Times New Roman" w:cs="Times New Roman"/>
          <w:color w:val="000000" w:themeColor="text1"/>
          <w:sz w:val="26"/>
          <w:szCs w:val="26"/>
          <w:lang w:eastAsia="ru-RU"/>
        </w:rPr>
        <w:t xml:space="preserve">в </w:t>
      </w:r>
      <w:r w:rsidR="00752F28" w:rsidRPr="00AF0C2A">
        <w:rPr>
          <w:rFonts w:ascii="Times New Roman" w:eastAsia="Times New Roman" w:hAnsi="Times New Roman" w:cs="Times New Roman"/>
          <w:color w:val="000000" w:themeColor="text1"/>
          <w:sz w:val="26"/>
          <w:szCs w:val="26"/>
          <w:lang w:eastAsia="ru-RU"/>
        </w:rPr>
        <w:t xml:space="preserve">пункт 34 </w:t>
      </w:r>
      <w:r w:rsidRPr="00AF0C2A">
        <w:rPr>
          <w:rFonts w:ascii="Times New Roman" w:eastAsia="Times New Roman" w:hAnsi="Times New Roman" w:cs="Times New Roman"/>
          <w:color w:val="000000" w:themeColor="text1"/>
          <w:sz w:val="26"/>
          <w:szCs w:val="26"/>
          <w:lang w:eastAsia="ru-RU"/>
        </w:rPr>
        <w:t>Приказ</w:t>
      </w:r>
      <w:r w:rsidR="00752F28" w:rsidRPr="00AF0C2A">
        <w:rPr>
          <w:rFonts w:ascii="Times New Roman" w:eastAsia="Times New Roman" w:hAnsi="Times New Roman" w:cs="Times New Roman"/>
          <w:color w:val="000000" w:themeColor="text1"/>
          <w:sz w:val="26"/>
          <w:szCs w:val="26"/>
          <w:lang w:eastAsia="ru-RU"/>
        </w:rPr>
        <w:t>а</w:t>
      </w:r>
      <w:r w:rsidRPr="00AF0C2A">
        <w:rPr>
          <w:rFonts w:ascii="Times New Roman" w:eastAsia="Times New Roman" w:hAnsi="Times New Roman" w:cs="Times New Roman"/>
          <w:color w:val="000000" w:themeColor="text1"/>
          <w:sz w:val="26"/>
          <w:szCs w:val="26"/>
          <w:lang w:eastAsia="ru-RU"/>
        </w:rPr>
        <w:t xml:space="preserve"> внести положение об ознакомлении с вопросами, на которые были даны неправильные ответы либо ответы отсутствовали путем выдачи их в письменной форме </w:t>
      </w:r>
      <w:r w:rsidR="007364AD" w:rsidRPr="00AF0C2A">
        <w:rPr>
          <w:rFonts w:ascii="Times New Roman" w:eastAsia="Times New Roman" w:hAnsi="Times New Roman" w:cs="Times New Roman"/>
          <w:color w:val="000000" w:themeColor="text1"/>
          <w:sz w:val="26"/>
          <w:szCs w:val="26"/>
          <w:lang w:eastAsia="ru-RU"/>
        </w:rPr>
        <w:t>(содержащей в себе указание правильного ответа по каждому вопросу индивидуального задания</w:t>
      </w:r>
      <w:r w:rsidR="00986BF4" w:rsidRPr="00AF0C2A">
        <w:rPr>
          <w:rFonts w:ascii="Times New Roman" w:eastAsia="Times New Roman" w:hAnsi="Times New Roman" w:cs="Times New Roman"/>
          <w:color w:val="000000" w:themeColor="text1"/>
          <w:sz w:val="26"/>
          <w:szCs w:val="26"/>
          <w:lang w:eastAsia="ru-RU"/>
        </w:rPr>
        <w:t xml:space="preserve"> и подробное решение – для задач и ссылку на норму законодательства и цитату из НПА для вопросов</w:t>
      </w:r>
      <w:r w:rsidR="007364AD" w:rsidRPr="00AF0C2A">
        <w:rPr>
          <w:rFonts w:ascii="Times New Roman" w:eastAsia="Times New Roman" w:hAnsi="Times New Roman" w:cs="Times New Roman"/>
          <w:color w:val="000000" w:themeColor="text1"/>
          <w:sz w:val="26"/>
          <w:szCs w:val="26"/>
          <w:lang w:eastAsia="ru-RU"/>
        </w:rPr>
        <w:t xml:space="preserve">) </w:t>
      </w:r>
      <w:r w:rsidRPr="00AF0C2A">
        <w:rPr>
          <w:rFonts w:ascii="Times New Roman" w:eastAsia="Times New Roman" w:hAnsi="Times New Roman" w:cs="Times New Roman"/>
          <w:color w:val="000000" w:themeColor="text1"/>
          <w:sz w:val="26"/>
          <w:szCs w:val="26"/>
          <w:lang w:eastAsia="ru-RU"/>
        </w:rPr>
        <w:t>на бумажном носителе на руки претенденту для возможности в течение 10 рабочих дней подготовить мотивированную апелляцию</w:t>
      </w:r>
      <w:r w:rsidR="00834B28" w:rsidRPr="00AF0C2A">
        <w:rPr>
          <w:rFonts w:ascii="Times New Roman" w:eastAsia="Times New Roman" w:hAnsi="Times New Roman" w:cs="Times New Roman"/>
          <w:color w:val="000000" w:themeColor="text1"/>
          <w:sz w:val="26"/>
          <w:szCs w:val="26"/>
          <w:lang w:eastAsia="ru-RU"/>
        </w:rPr>
        <w:t>. Указание правильного ответа с подробным комментарием необходимо, чтобы апеллянт мог понять логику составителя вопросов и показать ее дискуссионность или ошибочность и изложить ее в апелляции</w:t>
      </w:r>
      <w:r w:rsidRPr="00AF0C2A">
        <w:rPr>
          <w:rFonts w:ascii="Times New Roman" w:eastAsia="Times New Roman" w:hAnsi="Times New Roman" w:cs="Times New Roman"/>
          <w:color w:val="000000" w:themeColor="text1"/>
          <w:sz w:val="26"/>
          <w:szCs w:val="26"/>
          <w:lang w:eastAsia="ru-RU"/>
        </w:rPr>
        <w:t xml:space="preserve">; </w:t>
      </w:r>
    </w:p>
    <w:p w:rsidR="00E14C44" w:rsidRPr="00AF0C2A" w:rsidRDefault="004E4A6A" w:rsidP="00AF0C2A">
      <w:pPr>
        <w:pStyle w:val="a3"/>
        <w:numPr>
          <w:ilvl w:val="0"/>
          <w:numId w:val="6"/>
        </w:numPr>
        <w:tabs>
          <w:tab w:val="left" w:pos="1843"/>
        </w:tabs>
        <w:spacing w:after="0" w:line="360" w:lineRule="auto"/>
        <w:ind w:left="426"/>
        <w:jc w:val="both"/>
        <w:rPr>
          <w:rFonts w:ascii="Times New Roman" w:eastAsia="Times New Roman" w:hAnsi="Times New Roman" w:cs="Times New Roman"/>
          <w:color w:val="000000" w:themeColor="text1"/>
          <w:sz w:val="26"/>
          <w:szCs w:val="26"/>
          <w:lang w:eastAsia="ru-RU"/>
        </w:rPr>
      </w:pPr>
      <w:r w:rsidRPr="00AF0C2A">
        <w:rPr>
          <w:rFonts w:ascii="Times New Roman" w:eastAsia="Times New Roman" w:hAnsi="Times New Roman" w:cs="Times New Roman"/>
          <w:color w:val="000000" w:themeColor="text1"/>
          <w:sz w:val="26"/>
          <w:szCs w:val="26"/>
          <w:lang w:eastAsia="ru-RU"/>
        </w:rPr>
        <w:t xml:space="preserve">в пункт 41 Приказа </w:t>
      </w:r>
      <w:r w:rsidR="00E14C44" w:rsidRPr="00AF0C2A">
        <w:rPr>
          <w:rFonts w:ascii="Times New Roman" w:eastAsia="Times New Roman" w:hAnsi="Times New Roman" w:cs="Times New Roman"/>
          <w:color w:val="000000" w:themeColor="text1"/>
          <w:sz w:val="26"/>
          <w:szCs w:val="26"/>
          <w:lang w:eastAsia="ru-RU"/>
        </w:rPr>
        <w:t>добавить порядок формирования и состава апелляционной комиссии</w:t>
      </w:r>
      <w:r w:rsidR="00FB6BFE" w:rsidRPr="00AF0C2A">
        <w:rPr>
          <w:rFonts w:ascii="Times New Roman" w:eastAsia="Times New Roman" w:hAnsi="Times New Roman" w:cs="Times New Roman"/>
          <w:color w:val="000000" w:themeColor="text1"/>
          <w:sz w:val="26"/>
          <w:szCs w:val="26"/>
          <w:lang w:eastAsia="ru-RU"/>
        </w:rPr>
        <w:t xml:space="preserve"> (включить в состав Комиссии представителей Национального объединения СРОО, других объединений саморегулируемых организаций)</w:t>
      </w:r>
      <w:r w:rsidR="00E14C44" w:rsidRPr="00AF0C2A">
        <w:rPr>
          <w:rFonts w:ascii="Times New Roman" w:eastAsia="Times New Roman" w:hAnsi="Times New Roman" w:cs="Times New Roman"/>
          <w:color w:val="000000" w:themeColor="text1"/>
          <w:sz w:val="26"/>
          <w:szCs w:val="26"/>
          <w:lang w:eastAsia="ru-RU"/>
        </w:rPr>
        <w:t>, определить порядок работы данной комиссии, в том числе дополнить обязательным приглашением оценщика на заседание апелляционной комиссии, рассматривающей его апелляцию (в целях реализации права на защиту), а также обязательным обеспечением участия оценщика в заседании апелляционной комиссии (посредством видеоконференцсвязи или путем личного присутствия в регионе места работы) без навязывания ему необоснованных расходов на проезд к месту заседания.</w:t>
      </w:r>
    </w:p>
    <w:p w:rsidR="00BA5C20" w:rsidRPr="00AF0C2A" w:rsidRDefault="00AF0C2A" w:rsidP="00AF0C2A">
      <w:pPr>
        <w:pStyle w:val="a3"/>
        <w:numPr>
          <w:ilvl w:val="0"/>
          <w:numId w:val="6"/>
        </w:numPr>
        <w:tabs>
          <w:tab w:val="left" w:pos="1843"/>
        </w:tabs>
        <w:spacing w:after="0" w:line="360" w:lineRule="auto"/>
        <w:ind w:left="426"/>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 </w:t>
      </w:r>
      <w:r w:rsidR="00BA5C20" w:rsidRPr="00AF0C2A">
        <w:rPr>
          <w:rFonts w:ascii="Times New Roman" w:eastAsia="Times New Roman" w:hAnsi="Times New Roman" w:cs="Times New Roman"/>
          <w:color w:val="000000" w:themeColor="text1"/>
          <w:sz w:val="26"/>
          <w:szCs w:val="26"/>
          <w:lang w:eastAsia="ru-RU"/>
        </w:rPr>
        <w:t xml:space="preserve">включить положение о необходимости размещения в открытом доступе на официальном сайте </w:t>
      </w:r>
      <w:r w:rsidR="004E4A6A" w:rsidRPr="00AF0C2A">
        <w:rPr>
          <w:rFonts w:ascii="Times New Roman" w:eastAsia="Times New Roman" w:hAnsi="Times New Roman" w:cs="Times New Roman"/>
          <w:color w:val="000000" w:themeColor="text1"/>
          <w:sz w:val="26"/>
          <w:szCs w:val="26"/>
          <w:lang w:eastAsia="ru-RU"/>
        </w:rPr>
        <w:t xml:space="preserve">уполномоченного органа </w:t>
      </w:r>
      <w:r w:rsidR="00BA5C20" w:rsidRPr="00AF0C2A">
        <w:rPr>
          <w:rFonts w:ascii="Times New Roman" w:eastAsia="Times New Roman" w:hAnsi="Times New Roman" w:cs="Times New Roman"/>
          <w:color w:val="000000" w:themeColor="text1"/>
          <w:sz w:val="26"/>
          <w:szCs w:val="26"/>
          <w:lang w:eastAsia="ru-RU"/>
        </w:rPr>
        <w:t xml:space="preserve">в сети интернет протоколы проведения квалификационного экзамена </w:t>
      </w:r>
      <w:r w:rsidR="004E4A6A" w:rsidRPr="00AF0C2A">
        <w:rPr>
          <w:rFonts w:ascii="Times New Roman" w:eastAsia="Times New Roman" w:hAnsi="Times New Roman" w:cs="Times New Roman"/>
          <w:color w:val="000000" w:themeColor="text1"/>
          <w:sz w:val="26"/>
          <w:szCs w:val="26"/>
          <w:lang w:eastAsia="ru-RU"/>
        </w:rPr>
        <w:t xml:space="preserve">(в пункт 36 Приказа) </w:t>
      </w:r>
      <w:r w:rsidR="00BA5C20" w:rsidRPr="00AF0C2A">
        <w:rPr>
          <w:rFonts w:ascii="Times New Roman" w:eastAsia="Times New Roman" w:hAnsi="Times New Roman" w:cs="Times New Roman"/>
          <w:color w:val="000000" w:themeColor="text1"/>
          <w:sz w:val="26"/>
          <w:szCs w:val="26"/>
          <w:lang w:eastAsia="ru-RU"/>
        </w:rPr>
        <w:t>и заседаний апелляционной комиссии</w:t>
      </w:r>
      <w:r w:rsidR="004E4A6A" w:rsidRPr="00AF0C2A">
        <w:rPr>
          <w:rFonts w:ascii="Times New Roman" w:eastAsia="Times New Roman" w:hAnsi="Times New Roman" w:cs="Times New Roman"/>
          <w:color w:val="000000" w:themeColor="text1"/>
          <w:sz w:val="26"/>
          <w:szCs w:val="26"/>
          <w:lang w:eastAsia="ru-RU"/>
        </w:rPr>
        <w:t xml:space="preserve"> (в пункт 47 Приказа)</w:t>
      </w:r>
      <w:r w:rsidR="00BA5C20" w:rsidRPr="00AF0C2A">
        <w:rPr>
          <w:rFonts w:ascii="Times New Roman" w:eastAsia="Times New Roman" w:hAnsi="Times New Roman" w:cs="Times New Roman"/>
          <w:color w:val="000000" w:themeColor="text1"/>
          <w:sz w:val="26"/>
          <w:szCs w:val="26"/>
          <w:lang w:eastAsia="ru-RU"/>
        </w:rPr>
        <w:t>.</w:t>
      </w:r>
    </w:p>
    <w:p w:rsidR="00E14C44" w:rsidRPr="00AF0C2A" w:rsidRDefault="00E14C44" w:rsidP="00AF0C2A">
      <w:pPr>
        <w:tabs>
          <w:tab w:val="left" w:pos="1843"/>
        </w:tabs>
        <w:spacing w:after="0" w:line="360" w:lineRule="auto"/>
        <w:ind w:firstLine="709"/>
        <w:jc w:val="both"/>
        <w:rPr>
          <w:rFonts w:ascii="Times New Roman" w:eastAsia="Times New Roman" w:hAnsi="Times New Roman" w:cs="Times New Roman"/>
          <w:color w:val="000000" w:themeColor="text1"/>
          <w:sz w:val="26"/>
          <w:szCs w:val="26"/>
          <w:lang w:eastAsia="ru-RU"/>
        </w:rPr>
      </w:pPr>
    </w:p>
    <w:p w:rsidR="00E14C44" w:rsidRPr="00AF0C2A" w:rsidRDefault="00E14C44" w:rsidP="00D00A8B">
      <w:pPr>
        <w:numPr>
          <w:ilvl w:val="0"/>
          <w:numId w:val="7"/>
        </w:numPr>
        <w:tabs>
          <w:tab w:val="left" w:pos="993"/>
        </w:tabs>
        <w:spacing w:after="0" w:line="360" w:lineRule="auto"/>
        <w:ind w:left="0" w:firstLine="709"/>
        <w:contextualSpacing/>
        <w:jc w:val="both"/>
        <w:rPr>
          <w:rFonts w:ascii="Times New Roman" w:eastAsia="Times New Roman" w:hAnsi="Times New Roman" w:cs="Times New Roman"/>
          <w:color w:val="000000" w:themeColor="text1"/>
          <w:sz w:val="26"/>
          <w:szCs w:val="26"/>
          <w:lang w:eastAsia="ru-RU"/>
        </w:rPr>
      </w:pPr>
      <w:r w:rsidRPr="00AF0C2A">
        <w:rPr>
          <w:rFonts w:ascii="Times New Roman" w:eastAsia="Times New Roman" w:hAnsi="Times New Roman" w:cs="Times New Roman"/>
          <w:color w:val="000000" w:themeColor="text1"/>
          <w:sz w:val="26"/>
          <w:szCs w:val="26"/>
          <w:lang w:eastAsia="ru-RU"/>
        </w:rPr>
        <w:t>Является ли предлагаемое регулирование оптимальным способом решения проблемы? Существуют ли иные способы? Если да, то укажите те их них, которые, по Вашему мнению, были бы менее затратны для участников общественных отношений и (или) более эффективны?</w:t>
      </w:r>
    </w:p>
    <w:p w:rsidR="00E14C44" w:rsidRPr="00AF0C2A" w:rsidRDefault="00E14C44" w:rsidP="00AF0C2A">
      <w:pPr>
        <w:tabs>
          <w:tab w:val="left" w:pos="1418"/>
        </w:tabs>
        <w:spacing w:after="0" w:line="360" w:lineRule="auto"/>
        <w:ind w:firstLine="709"/>
        <w:jc w:val="both"/>
        <w:rPr>
          <w:rFonts w:ascii="Times New Roman" w:eastAsia="Times New Roman" w:hAnsi="Times New Roman" w:cs="Times New Roman"/>
          <w:color w:val="000000" w:themeColor="text1"/>
          <w:sz w:val="26"/>
          <w:szCs w:val="26"/>
          <w:lang w:eastAsia="ru-RU"/>
        </w:rPr>
      </w:pPr>
      <w:r w:rsidRPr="00AF0C2A">
        <w:rPr>
          <w:rFonts w:ascii="Times New Roman" w:eastAsia="Times New Roman" w:hAnsi="Times New Roman" w:cs="Times New Roman"/>
          <w:color w:val="000000" w:themeColor="text1"/>
          <w:sz w:val="26"/>
          <w:szCs w:val="26"/>
          <w:lang w:eastAsia="ru-RU"/>
        </w:rPr>
        <w:lastRenderedPageBreak/>
        <w:t>Предлагаемое регулирование будет являться оптимальным и наиболее эффективным решением проблемы лишь в случае принятия изменений, указанных в вопросе № 2.</w:t>
      </w:r>
    </w:p>
    <w:p w:rsidR="00E14C44" w:rsidRPr="00AF0C2A" w:rsidRDefault="00E14C44" w:rsidP="00AF0C2A">
      <w:pPr>
        <w:tabs>
          <w:tab w:val="left" w:pos="1843"/>
        </w:tabs>
        <w:spacing w:after="0" w:line="360" w:lineRule="auto"/>
        <w:ind w:firstLine="709"/>
        <w:jc w:val="both"/>
        <w:rPr>
          <w:rFonts w:ascii="Times New Roman" w:eastAsia="Times New Roman" w:hAnsi="Times New Roman" w:cs="Times New Roman"/>
          <w:color w:val="000000" w:themeColor="text1"/>
          <w:sz w:val="26"/>
          <w:szCs w:val="26"/>
          <w:lang w:eastAsia="ru-RU"/>
        </w:rPr>
      </w:pPr>
    </w:p>
    <w:p w:rsidR="00E14C44" w:rsidRPr="00AF0C2A" w:rsidRDefault="00E14C44" w:rsidP="00D00A8B">
      <w:pPr>
        <w:numPr>
          <w:ilvl w:val="0"/>
          <w:numId w:val="7"/>
        </w:numPr>
        <w:tabs>
          <w:tab w:val="left" w:pos="993"/>
        </w:tabs>
        <w:spacing w:after="0" w:line="360" w:lineRule="auto"/>
        <w:ind w:left="0" w:firstLine="709"/>
        <w:contextualSpacing/>
        <w:jc w:val="both"/>
        <w:rPr>
          <w:rFonts w:ascii="Times New Roman" w:eastAsia="Times New Roman" w:hAnsi="Times New Roman" w:cs="Times New Roman"/>
          <w:color w:val="000000" w:themeColor="text1"/>
          <w:sz w:val="26"/>
          <w:szCs w:val="26"/>
          <w:lang w:eastAsia="ru-RU"/>
        </w:rPr>
      </w:pPr>
      <w:r w:rsidRPr="00AF0C2A">
        <w:rPr>
          <w:rFonts w:ascii="Times New Roman" w:eastAsia="Times New Roman" w:hAnsi="Times New Roman" w:cs="Times New Roman"/>
          <w:color w:val="000000" w:themeColor="text1"/>
          <w:sz w:val="26"/>
          <w:szCs w:val="26"/>
          <w:lang w:eastAsia="ru-RU"/>
        </w:rPr>
        <w:t>Оставьте свое мнение и/или прикрепите файл с предложениями.</w:t>
      </w:r>
    </w:p>
    <w:p w:rsidR="00E14C44" w:rsidRPr="00AF0C2A" w:rsidRDefault="00E14C44" w:rsidP="00AF0C2A">
      <w:pPr>
        <w:tabs>
          <w:tab w:val="left" w:pos="1134"/>
        </w:tabs>
        <w:spacing w:after="0" w:line="360" w:lineRule="auto"/>
        <w:ind w:firstLine="709"/>
        <w:jc w:val="both"/>
        <w:rPr>
          <w:rFonts w:ascii="Times New Roman" w:eastAsia="Times New Roman" w:hAnsi="Times New Roman" w:cs="Times New Roman"/>
          <w:color w:val="000000" w:themeColor="text1"/>
          <w:sz w:val="26"/>
          <w:szCs w:val="26"/>
          <w:lang w:eastAsia="ru-RU"/>
        </w:rPr>
      </w:pPr>
      <w:r w:rsidRPr="00AF0C2A">
        <w:rPr>
          <w:rFonts w:ascii="Times New Roman" w:eastAsia="Times New Roman" w:hAnsi="Times New Roman" w:cs="Times New Roman"/>
          <w:color w:val="000000" w:themeColor="text1"/>
          <w:sz w:val="26"/>
          <w:szCs w:val="26"/>
          <w:lang w:eastAsia="ru-RU"/>
        </w:rPr>
        <w:tab/>
        <w:t xml:space="preserve">При внесении изменений в Приказ № 257 прошу учесть мое мнение и предложения в виде ответов на указанные выше вопросы. </w:t>
      </w:r>
    </w:p>
    <w:p w:rsidR="0066673C" w:rsidRPr="00AF0C2A" w:rsidRDefault="0066673C" w:rsidP="00AF0C2A">
      <w:pPr>
        <w:ind w:firstLine="709"/>
        <w:rPr>
          <w:color w:val="000000" w:themeColor="text1"/>
        </w:rPr>
      </w:pPr>
    </w:p>
    <w:sectPr w:rsidR="0066673C" w:rsidRPr="00AF0C2A" w:rsidSect="00B24D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PSMT"/>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A67C70"/>
    <w:multiLevelType w:val="hybridMultilevel"/>
    <w:tmpl w:val="0E809612"/>
    <w:lvl w:ilvl="0" w:tplc="20F02294">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
    <w:nsid w:val="1C6924F6"/>
    <w:multiLevelType w:val="hybridMultilevel"/>
    <w:tmpl w:val="65E21B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F634DAD"/>
    <w:multiLevelType w:val="hybridMultilevel"/>
    <w:tmpl w:val="A684B7B8"/>
    <w:lvl w:ilvl="0" w:tplc="A7EA472A">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3">
    <w:nsid w:val="2A0D7EAE"/>
    <w:multiLevelType w:val="hybridMultilevel"/>
    <w:tmpl w:val="5E1E1B80"/>
    <w:lvl w:ilvl="0" w:tplc="04190001">
      <w:start w:val="1"/>
      <w:numFmt w:val="bullet"/>
      <w:lvlText w:val=""/>
      <w:lvlJc w:val="left"/>
      <w:pPr>
        <w:ind w:left="2214" w:hanging="360"/>
      </w:pPr>
      <w:rPr>
        <w:rFonts w:ascii="Symbol" w:hAnsi="Symbol" w:hint="default"/>
      </w:rPr>
    </w:lvl>
    <w:lvl w:ilvl="1" w:tplc="04190003" w:tentative="1">
      <w:start w:val="1"/>
      <w:numFmt w:val="bullet"/>
      <w:lvlText w:val="o"/>
      <w:lvlJc w:val="left"/>
      <w:pPr>
        <w:ind w:left="2934" w:hanging="360"/>
      </w:pPr>
      <w:rPr>
        <w:rFonts w:ascii="Courier New" w:hAnsi="Courier New" w:cs="Courier New" w:hint="default"/>
      </w:rPr>
    </w:lvl>
    <w:lvl w:ilvl="2" w:tplc="04190005" w:tentative="1">
      <w:start w:val="1"/>
      <w:numFmt w:val="bullet"/>
      <w:lvlText w:val=""/>
      <w:lvlJc w:val="left"/>
      <w:pPr>
        <w:ind w:left="3654" w:hanging="360"/>
      </w:pPr>
      <w:rPr>
        <w:rFonts w:ascii="Wingdings" w:hAnsi="Wingdings" w:hint="default"/>
      </w:rPr>
    </w:lvl>
    <w:lvl w:ilvl="3" w:tplc="04190001" w:tentative="1">
      <w:start w:val="1"/>
      <w:numFmt w:val="bullet"/>
      <w:lvlText w:val=""/>
      <w:lvlJc w:val="left"/>
      <w:pPr>
        <w:ind w:left="4374" w:hanging="360"/>
      </w:pPr>
      <w:rPr>
        <w:rFonts w:ascii="Symbol" w:hAnsi="Symbol" w:hint="default"/>
      </w:rPr>
    </w:lvl>
    <w:lvl w:ilvl="4" w:tplc="04190003" w:tentative="1">
      <w:start w:val="1"/>
      <w:numFmt w:val="bullet"/>
      <w:lvlText w:val="o"/>
      <w:lvlJc w:val="left"/>
      <w:pPr>
        <w:ind w:left="5094" w:hanging="360"/>
      </w:pPr>
      <w:rPr>
        <w:rFonts w:ascii="Courier New" w:hAnsi="Courier New" w:cs="Courier New" w:hint="default"/>
      </w:rPr>
    </w:lvl>
    <w:lvl w:ilvl="5" w:tplc="04190005" w:tentative="1">
      <w:start w:val="1"/>
      <w:numFmt w:val="bullet"/>
      <w:lvlText w:val=""/>
      <w:lvlJc w:val="left"/>
      <w:pPr>
        <w:ind w:left="5814" w:hanging="360"/>
      </w:pPr>
      <w:rPr>
        <w:rFonts w:ascii="Wingdings" w:hAnsi="Wingdings" w:hint="default"/>
      </w:rPr>
    </w:lvl>
    <w:lvl w:ilvl="6" w:tplc="04190001" w:tentative="1">
      <w:start w:val="1"/>
      <w:numFmt w:val="bullet"/>
      <w:lvlText w:val=""/>
      <w:lvlJc w:val="left"/>
      <w:pPr>
        <w:ind w:left="6534" w:hanging="360"/>
      </w:pPr>
      <w:rPr>
        <w:rFonts w:ascii="Symbol" w:hAnsi="Symbol" w:hint="default"/>
      </w:rPr>
    </w:lvl>
    <w:lvl w:ilvl="7" w:tplc="04190003" w:tentative="1">
      <w:start w:val="1"/>
      <w:numFmt w:val="bullet"/>
      <w:lvlText w:val="o"/>
      <w:lvlJc w:val="left"/>
      <w:pPr>
        <w:ind w:left="7254" w:hanging="360"/>
      </w:pPr>
      <w:rPr>
        <w:rFonts w:ascii="Courier New" w:hAnsi="Courier New" w:cs="Courier New" w:hint="default"/>
      </w:rPr>
    </w:lvl>
    <w:lvl w:ilvl="8" w:tplc="04190005" w:tentative="1">
      <w:start w:val="1"/>
      <w:numFmt w:val="bullet"/>
      <w:lvlText w:val=""/>
      <w:lvlJc w:val="left"/>
      <w:pPr>
        <w:ind w:left="7974" w:hanging="360"/>
      </w:pPr>
      <w:rPr>
        <w:rFonts w:ascii="Wingdings" w:hAnsi="Wingdings" w:hint="default"/>
      </w:rPr>
    </w:lvl>
  </w:abstractNum>
  <w:abstractNum w:abstractNumId="4">
    <w:nsid w:val="4CB330EE"/>
    <w:multiLevelType w:val="hybridMultilevel"/>
    <w:tmpl w:val="8BCC773E"/>
    <w:lvl w:ilvl="0" w:tplc="20F0229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58975257"/>
    <w:multiLevelType w:val="hybridMultilevel"/>
    <w:tmpl w:val="5AC81EF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70D865F7"/>
    <w:multiLevelType w:val="hybridMultilevel"/>
    <w:tmpl w:val="FCD065D6"/>
    <w:lvl w:ilvl="0" w:tplc="47E44322">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3"/>
  </w:num>
  <w:num w:numId="3">
    <w:abstractNumId w:val="5"/>
  </w:num>
  <w:num w:numId="4">
    <w:abstractNumId w:val="1"/>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4C44"/>
    <w:rsid w:val="00001665"/>
    <w:rsid w:val="000016BE"/>
    <w:rsid w:val="00002D85"/>
    <w:rsid w:val="00003D2B"/>
    <w:rsid w:val="0000442C"/>
    <w:rsid w:val="00004C47"/>
    <w:rsid w:val="000052E6"/>
    <w:rsid w:val="00005A3B"/>
    <w:rsid w:val="00006F5D"/>
    <w:rsid w:val="000079B6"/>
    <w:rsid w:val="00011037"/>
    <w:rsid w:val="000113E4"/>
    <w:rsid w:val="00011947"/>
    <w:rsid w:val="00011A66"/>
    <w:rsid w:val="000123FA"/>
    <w:rsid w:val="0001376D"/>
    <w:rsid w:val="00014502"/>
    <w:rsid w:val="00015A29"/>
    <w:rsid w:val="00015DED"/>
    <w:rsid w:val="00016344"/>
    <w:rsid w:val="0001644E"/>
    <w:rsid w:val="00016A03"/>
    <w:rsid w:val="00016ACA"/>
    <w:rsid w:val="00016C3F"/>
    <w:rsid w:val="00016E98"/>
    <w:rsid w:val="00017D0E"/>
    <w:rsid w:val="00020CB8"/>
    <w:rsid w:val="000221FA"/>
    <w:rsid w:val="00023524"/>
    <w:rsid w:val="00023DD4"/>
    <w:rsid w:val="00023F5B"/>
    <w:rsid w:val="000250E2"/>
    <w:rsid w:val="00025C8B"/>
    <w:rsid w:val="00030A9A"/>
    <w:rsid w:val="0003264D"/>
    <w:rsid w:val="00033A0D"/>
    <w:rsid w:val="00033C54"/>
    <w:rsid w:val="00034BC2"/>
    <w:rsid w:val="00034D4D"/>
    <w:rsid w:val="00036242"/>
    <w:rsid w:val="0003691B"/>
    <w:rsid w:val="00036A96"/>
    <w:rsid w:val="00036C8E"/>
    <w:rsid w:val="00036DAA"/>
    <w:rsid w:val="00037109"/>
    <w:rsid w:val="000374D7"/>
    <w:rsid w:val="00041801"/>
    <w:rsid w:val="000426A5"/>
    <w:rsid w:val="00043F8C"/>
    <w:rsid w:val="00044E53"/>
    <w:rsid w:val="00046930"/>
    <w:rsid w:val="00047419"/>
    <w:rsid w:val="00047AB9"/>
    <w:rsid w:val="00047B40"/>
    <w:rsid w:val="00050682"/>
    <w:rsid w:val="000512B7"/>
    <w:rsid w:val="00051E07"/>
    <w:rsid w:val="00051FF4"/>
    <w:rsid w:val="000526AE"/>
    <w:rsid w:val="00054E0B"/>
    <w:rsid w:val="00055090"/>
    <w:rsid w:val="000565DC"/>
    <w:rsid w:val="00056E08"/>
    <w:rsid w:val="000570F3"/>
    <w:rsid w:val="00057707"/>
    <w:rsid w:val="0005785A"/>
    <w:rsid w:val="00060DAD"/>
    <w:rsid w:val="00060E18"/>
    <w:rsid w:val="00062D8B"/>
    <w:rsid w:val="00063494"/>
    <w:rsid w:val="00065FD9"/>
    <w:rsid w:val="00066FBF"/>
    <w:rsid w:val="00067A0C"/>
    <w:rsid w:val="00070B07"/>
    <w:rsid w:val="0007123E"/>
    <w:rsid w:val="00071FC2"/>
    <w:rsid w:val="000728FA"/>
    <w:rsid w:val="00072970"/>
    <w:rsid w:val="00072F7F"/>
    <w:rsid w:val="000732B7"/>
    <w:rsid w:val="00073633"/>
    <w:rsid w:val="000765CC"/>
    <w:rsid w:val="00077C72"/>
    <w:rsid w:val="00077F4C"/>
    <w:rsid w:val="0008006C"/>
    <w:rsid w:val="00080328"/>
    <w:rsid w:val="00080FD7"/>
    <w:rsid w:val="0008194C"/>
    <w:rsid w:val="00082595"/>
    <w:rsid w:val="0008292A"/>
    <w:rsid w:val="00084C85"/>
    <w:rsid w:val="00084D95"/>
    <w:rsid w:val="000853E9"/>
    <w:rsid w:val="0008549B"/>
    <w:rsid w:val="000856B6"/>
    <w:rsid w:val="00086026"/>
    <w:rsid w:val="000907D3"/>
    <w:rsid w:val="000917B7"/>
    <w:rsid w:val="00091941"/>
    <w:rsid w:val="00092BC6"/>
    <w:rsid w:val="00096D7A"/>
    <w:rsid w:val="00096F7C"/>
    <w:rsid w:val="000A0582"/>
    <w:rsid w:val="000A0B0E"/>
    <w:rsid w:val="000A1E9B"/>
    <w:rsid w:val="000A3159"/>
    <w:rsid w:val="000A4115"/>
    <w:rsid w:val="000A45F7"/>
    <w:rsid w:val="000A478F"/>
    <w:rsid w:val="000A4AE4"/>
    <w:rsid w:val="000A529C"/>
    <w:rsid w:val="000A54A2"/>
    <w:rsid w:val="000A7815"/>
    <w:rsid w:val="000A7E61"/>
    <w:rsid w:val="000B010B"/>
    <w:rsid w:val="000B1E45"/>
    <w:rsid w:val="000B35CE"/>
    <w:rsid w:val="000B37E0"/>
    <w:rsid w:val="000B3F02"/>
    <w:rsid w:val="000B405B"/>
    <w:rsid w:val="000B45A8"/>
    <w:rsid w:val="000B74EC"/>
    <w:rsid w:val="000B7F8A"/>
    <w:rsid w:val="000C060A"/>
    <w:rsid w:val="000C0A5D"/>
    <w:rsid w:val="000C1126"/>
    <w:rsid w:val="000C201F"/>
    <w:rsid w:val="000C202B"/>
    <w:rsid w:val="000C27E1"/>
    <w:rsid w:val="000C2D5F"/>
    <w:rsid w:val="000C3E17"/>
    <w:rsid w:val="000C4163"/>
    <w:rsid w:val="000C48D4"/>
    <w:rsid w:val="000C4BE4"/>
    <w:rsid w:val="000C4D33"/>
    <w:rsid w:val="000C507A"/>
    <w:rsid w:val="000C5828"/>
    <w:rsid w:val="000C5C6A"/>
    <w:rsid w:val="000C65B1"/>
    <w:rsid w:val="000C76FB"/>
    <w:rsid w:val="000D035C"/>
    <w:rsid w:val="000D0FE9"/>
    <w:rsid w:val="000D2B20"/>
    <w:rsid w:val="000D2C04"/>
    <w:rsid w:val="000D2F1A"/>
    <w:rsid w:val="000D52B7"/>
    <w:rsid w:val="000D5749"/>
    <w:rsid w:val="000D5DF5"/>
    <w:rsid w:val="000D74A5"/>
    <w:rsid w:val="000D7A3A"/>
    <w:rsid w:val="000E1064"/>
    <w:rsid w:val="000E13BA"/>
    <w:rsid w:val="000E14A1"/>
    <w:rsid w:val="000E16D0"/>
    <w:rsid w:val="000E21C2"/>
    <w:rsid w:val="000E291A"/>
    <w:rsid w:val="000E3306"/>
    <w:rsid w:val="000E40A9"/>
    <w:rsid w:val="000E4159"/>
    <w:rsid w:val="000E49FF"/>
    <w:rsid w:val="000E5C53"/>
    <w:rsid w:val="000E5DCF"/>
    <w:rsid w:val="000E60EB"/>
    <w:rsid w:val="000E768C"/>
    <w:rsid w:val="000E79C0"/>
    <w:rsid w:val="000E7A36"/>
    <w:rsid w:val="000F04F7"/>
    <w:rsid w:val="000F1872"/>
    <w:rsid w:val="000F23C6"/>
    <w:rsid w:val="000F264D"/>
    <w:rsid w:val="000F26D5"/>
    <w:rsid w:val="000F2837"/>
    <w:rsid w:val="000F448D"/>
    <w:rsid w:val="000F4747"/>
    <w:rsid w:val="000F4F9A"/>
    <w:rsid w:val="000F5172"/>
    <w:rsid w:val="000F5FE7"/>
    <w:rsid w:val="000F63C3"/>
    <w:rsid w:val="000F6AE8"/>
    <w:rsid w:val="000F7D70"/>
    <w:rsid w:val="00100158"/>
    <w:rsid w:val="00100B83"/>
    <w:rsid w:val="00101600"/>
    <w:rsid w:val="001018C4"/>
    <w:rsid w:val="0010385E"/>
    <w:rsid w:val="00103C3F"/>
    <w:rsid w:val="00106761"/>
    <w:rsid w:val="00107294"/>
    <w:rsid w:val="001072D7"/>
    <w:rsid w:val="00107A11"/>
    <w:rsid w:val="00107C6F"/>
    <w:rsid w:val="00110381"/>
    <w:rsid w:val="001104EE"/>
    <w:rsid w:val="001113C0"/>
    <w:rsid w:val="00111C17"/>
    <w:rsid w:val="00113FEB"/>
    <w:rsid w:val="0011405D"/>
    <w:rsid w:val="00114B82"/>
    <w:rsid w:val="00114BB6"/>
    <w:rsid w:val="00117BF5"/>
    <w:rsid w:val="00120AA0"/>
    <w:rsid w:val="00120B7D"/>
    <w:rsid w:val="00120F71"/>
    <w:rsid w:val="00121AE3"/>
    <w:rsid w:val="0012235D"/>
    <w:rsid w:val="0012284E"/>
    <w:rsid w:val="00123648"/>
    <w:rsid w:val="00123B34"/>
    <w:rsid w:val="00123BB8"/>
    <w:rsid w:val="00125024"/>
    <w:rsid w:val="00125A42"/>
    <w:rsid w:val="00125BD2"/>
    <w:rsid w:val="00126519"/>
    <w:rsid w:val="00126D2D"/>
    <w:rsid w:val="0012747A"/>
    <w:rsid w:val="00127979"/>
    <w:rsid w:val="00131019"/>
    <w:rsid w:val="001313DF"/>
    <w:rsid w:val="0013170D"/>
    <w:rsid w:val="00131A32"/>
    <w:rsid w:val="001320B1"/>
    <w:rsid w:val="001325A7"/>
    <w:rsid w:val="001325CF"/>
    <w:rsid w:val="0013279A"/>
    <w:rsid w:val="00132EFD"/>
    <w:rsid w:val="001336B9"/>
    <w:rsid w:val="0013489D"/>
    <w:rsid w:val="00135377"/>
    <w:rsid w:val="00136954"/>
    <w:rsid w:val="0013724A"/>
    <w:rsid w:val="00137A52"/>
    <w:rsid w:val="001408B8"/>
    <w:rsid w:val="0014194D"/>
    <w:rsid w:val="00141F2B"/>
    <w:rsid w:val="0014508F"/>
    <w:rsid w:val="00145262"/>
    <w:rsid w:val="00145280"/>
    <w:rsid w:val="001458A2"/>
    <w:rsid w:val="001463EE"/>
    <w:rsid w:val="00146D36"/>
    <w:rsid w:val="0015091F"/>
    <w:rsid w:val="00150F61"/>
    <w:rsid w:val="00151D20"/>
    <w:rsid w:val="00152697"/>
    <w:rsid w:val="0015395C"/>
    <w:rsid w:val="001552F5"/>
    <w:rsid w:val="00155355"/>
    <w:rsid w:val="00155554"/>
    <w:rsid w:val="00155635"/>
    <w:rsid w:val="00155A2C"/>
    <w:rsid w:val="001561C4"/>
    <w:rsid w:val="00156E3F"/>
    <w:rsid w:val="00157104"/>
    <w:rsid w:val="0015727E"/>
    <w:rsid w:val="001576F9"/>
    <w:rsid w:val="00157BCF"/>
    <w:rsid w:val="00157E95"/>
    <w:rsid w:val="001608F3"/>
    <w:rsid w:val="00161128"/>
    <w:rsid w:val="00161238"/>
    <w:rsid w:val="00161C2C"/>
    <w:rsid w:val="00162A95"/>
    <w:rsid w:val="00165E53"/>
    <w:rsid w:val="00167DCB"/>
    <w:rsid w:val="001718FB"/>
    <w:rsid w:val="00171942"/>
    <w:rsid w:val="00173559"/>
    <w:rsid w:val="00173AE5"/>
    <w:rsid w:val="00174004"/>
    <w:rsid w:val="00174AE6"/>
    <w:rsid w:val="00175CF5"/>
    <w:rsid w:val="001762F2"/>
    <w:rsid w:val="0017774E"/>
    <w:rsid w:val="001777FD"/>
    <w:rsid w:val="0017786D"/>
    <w:rsid w:val="00177B92"/>
    <w:rsid w:val="00181879"/>
    <w:rsid w:val="001825F1"/>
    <w:rsid w:val="00182715"/>
    <w:rsid w:val="00182772"/>
    <w:rsid w:val="00183820"/>
    <w:rsid w:val="00183E67"/>
    <w:rsid w:val="001850D5"/>
    <w:rsid w:val="00185282"/>
    <w:rsid w:val="00185B00"/>
    <w:rsid w:val="001863E6"/>
    <w:rsid w:val="00187084"/>
    <w:rsid w:val="00187A77"/>
    <w:rsid w:val="00190A42"/>
    <w:rsid w:val="00191DE5"/>
    <w:rsid w:val="0019247B"/>
    <w:rsid w:val="00192D82"/>
    <w:rsid w:val="00192FFA"/>
    <w:rsid w:val="001935D3"/>
    <w:rsid w:val="00193A8E"/>
    <w:rsid w:val="001950D6"/>
    <w:rsid w:val="001951EF"/>
    <w:rsid w:val="00195A15"/>
    <w:rsid w:val="00196100"/>
    <w:rsid w:val="001966B5"/>
    <w:rsid w:val="0019703E"/>
    <w:rsid w:val="001A06D5"/>
    <w:rsid w:val="001A0CA4"/>
    <w:rsid w:val="001A1DC5"/>
    <w:rsid w:val="001A2D00"/>
    <w:rsid w:val="001A3B15"/>
    <w:rsid w:val="001A5840"/>
    <w:rsid w:val="001A5B27"/>
    <w:rsid w:val="001A609D"/>
    <w:rsid w:val="001A65E3"/>
    <w:rsid w:val="001A674D"/>
    <w:rsid w:val="001A691D"/>
    <w:rsid w:val="001A74FD"/>
    <w:rsid w:val="001B0AA7"/>
    <w:rsid w:val="001B1FEA"/>
    <w:rsid w:val="001B3395"/>
    <w:rsid w:val="001B3C41"/>
    <w:rsid w:val="001B610A"/>
    <w:rsid w:val="001B629A"/>
    <w:rsid w:val="001B6679"/>
    <w:rsid w:val="001B6B37"/>
    <w:rsid w:val="001B6C54"/>
    <w:rsid w:val="001B76CC"/>
    <w:rsid w:val="001B77D0"/>
    <w:rsid w:val="001B77D4"/>
    <w:rsid w:val="001C0276"/>
    <w:rsid w:val="001C0F4F"/>
    <w:rsid w:val="001C0FCC"/>
    <w:rsid w:val="001C138D"/>
    <w:rsid w:val="001C17CC"/>
    <w:rsid w:val="001C1876"/>
    <w:rsid w:val="001C1BD1"/>
    <w:rsid w:val="001C1DC4"/>
    <w:rsid w:val="001C2255"/>
    <w:rsid w:val="001C4C0F"/>
    <w:rsid w:val="001C50A7"/>
    <w:rsid w:val="001C5129"/>
    <w:rsid w:val="001C6A93"/>
    <w:rsid w:val="001C6D70"/>
    <w:rsid w:val="001D0644"/>
    <w:rsid w:val="001D2A0F"/>
    <w:rsid w:val="001D3C07"/>
    <w:rsid w:val="001D51A8"/>
    <w:rsid w:val="001E0821"/>
    <w:rsid w:val="001E1BC4"/>
    <w:rsid w:val="001E1E35"/>
    <w:rsid w:val="001E2907"/>
    <w:rsid w:val="001E41ED"/>
    <w:rsid w:val="001E6B58"/>
    <w:rsid w:val="001E73EC"/>
    <w:rsid w:val="001E7C7F"/>
    <w:rsid w:val="001F02E0"/>
    <w:rsid w:val="001F2558"/>
    <w:rsid w:val="001F2D08"/>
    <w:rsid w:val="001F39ED"/>
    <w:rsid w:val="001F3E98"/>
    <w:rsid w:val="001F40A6"/>
    <w:rsid w:val="001F5929"/>
    <w:rsid w:val="001F69D8"/>
    <w:rsid w:val="001F7AA6"/>
    <w:rsid w:val="001F7BCE"/>
    <w:rsid w:val="001F7DCB"/>
    <w:rsid w:val="0020077B"/>
    <w:rsid w:val="00200992"/>
    <w:rsid w:val="0020108C"/>
    <w:rsid w:val="00201674"/>
    <w:rsid w:val="00202EB2"/>
    <w:rsid w:val="002045B4"/>
    <w:rsid w:val="0020466C"/>
    <w:rsid w:val="0020491F"/>
    <w:rsid w:val="00204FC3"/>
    <w:rsid w:val="00205DBB"/>
    <w:rsid w:val="0020647E"/>
    <w:rsid w:val="00206F0D"/>
    <w:rsid w:val="00206F45"/>
    <w:rsid w:val="00210B38"/>
    <w:rsid w:val="00212162"/>
    <w:rsid w:val="00212213"/>
    <w:rsid w:val="0021355B"/>
    <w:rsid w:val="00214D0D"/>
    <w:rsid w:val="00215A20"/>
    <w:rsid w:val="00215C89"/>
    <w:rsid w:val="002166DA"/>
    <w:rsid w:val="00220E20"/>
    <w:rsid w:val="00220F77"/>
    <w:rsid w:val="00221139"/>
    <w:rsid w:val="0022118F"/>
    <w:rsid w:val="00221649"/>
    <w:rsid w:val="002223EC"/>
    <w:rsid w:val="002225BA"/>
    <w:rsid w:val="0022276E"/>
    <w:rsid w:val="002227C1"/>
    <w:rsid w:val="002233B3"/>
    <w:rsid w:val="00223632"/>
    <w:rsid w:val="0022384F"/>
    <w:rsid w:val="00223FF7"/>
    <w:rsid w:val="00225029"/>
    <w:rsid w:val="00225A0A"/>
    <w:rsid w:val="00226109"/>
    <w:rsid w:val="00226BC1"/>
    <w:rsid w:val="002302F9"/>
    <w:rsid w:val="0023137B"/>
    <w:rsid w:val="00231B27"/>
    <w:rsid w:val="00234364"/>
    <w:rsid w:val="00234CC9"/>
    <w:rsid w:val="00235895"/>
    <w:rsid w:val="002361B0"/>
    <w:rsid w:val="002365CE"/>
    <w:rsid w:val="00236868"/>
    <w:rsid w:val="00242262"/>
    <w:rsid w:val="00243BEB"/>
    <w:rsid w:val="00243F54"/>
    <w:rsid w:val="00243FC5"/>
    <w:rsid w:val="00244265"/>
    <w:rsid w:val="00245C2C"/>
    <w:rsid w:val="00245C5C"/>
    <w:rsid w:val="00245C9E"/>
    <w:rsid w:val="00245F78"/>
    <w:rsid w:val="00246E54"/>
    <w:rsid w:val="00246FD2"/>
    <w:rsid w:val="002474CA"/>
    <w:rsid w:val="00247DDE"/>
    <w:rsid w:val="0025049C"/>
    <w:rsid w:val="00250F06"/>
    <w:rsid w:val="002528C9"/>
    <w:rsid w:val="002536EF"/>
    <w:rsid w:val="00253D34"/>
    <w:rsid w:val="00256B6D"/>
    <w:rsid w:val="002577AD"/>
    <w:rsid w:val="0026139F"/>
    <w:rsid w:val="002632D1"/>
    <w:rsid w:val="0026374D"/>
    <w:rsid w:val="00264FA5"/>
    <w:rsid w:val="00266CEF"/>
    <w:rsid w:val="00267501"/>
    <w:rsid w:val="00267959"/>
    <w:rsid w:val="00270832"/>
    <w:rsid w:val="00270ADE"/>
    <w:rsid w:val="00271AB3"/>
    <w:rsid w:val="002723D4"/>
    <w:rsid w:val="002726A8"/>
    <w:rsid w:val="00272DC3"/>
    <w:rsid w:val="00273B01"/>
    <w:rsid w:val="00274354"/>
    <w:rsid w:val="00274BFE"/>
    <w:rsid w:val="00274FB3"/>
    <w:rsid w:val="00274FF3"/>
    <w:rsid w:val="00276414"/>
    <w:rsid w:val="002768A6"/>
    <w:rsid w:val="0027729C"/>
    <w:rsid w:val="002773FF"/>
    <w:rsid w:val="00280169"/>
    <w:rsid w:val="00280605"/>
    <w:rsid w:val="002812F8"/>
    <w:rsid w:val="002823EF"/>
    <w:rsid w:val="00282EA2"/>
    <w:rsid w:val="00282F24"/>
    <w:rsid w:val="0028303C"/>
    <w:rsid w:val="0028336D"/>
    <w:rsid w:val="00283CD9"/>
    <w:rsid w:val="002843C6"/>
    <w:rsid w:val="002856E4"/>
    <w:rsid w:val="0028652D"/>
    <w:rsid w:val="0029016A"/>
    <w:rsid w:val="00290B38"/>
    <w:rsid w:val="00291800"/>
    <w:rsid w:val="002937B9"/>
    <w:rsid w:val="00295848"/>
    <w:rsid w:val="00295CD5"/>
    <w:rsid w:val="002A0CDC"/>
    <w:rsid w:val="002A158D"/>
    <w:rsid w:val="002A1DF8"/>
    <w:rsid w:val="002A302F"/>
    <w:rsid w:val="002A31E5"/>
    <w:rsid w:val="002A3B86"/>
    <w:rsid w:val="002A430B"/>
    <w:rsid w:val="002A47B0"/>
    <w:rsid w:val="002A55CF"/>
    <w:rsid w:val="002A571D"/>
    <w:rsid w:val="002A58F8"/>
    <w:rsid w:val="002A5C20"/>
    <w:rsid w:val="002A67D4"/>
    <w:rsid w:val="002A7E16"/>
    <w:rsid w:val="002B0956"/>
    <w:rsid w:val="002B139D"/>
    <w:rsid w:val="002B164F"/>
    <w:rsid w:val="002B419B"/>
    <w:rsid w:val="002B4240"/>
    <w:rsid w:val="002B4372"/>
    <w:rsid w:val="002B5A11"/>
    <w:rsid w:val="002B5C7F"/>
    <w:rsid w:val="002B5FED"/>
    <w:rsid w:val="002B6900"/>
    <w:rsid w:val="002B6A20"/>
    <w:rsid w:val="002B7042"/>
    <w:rsid w:val="002B7107"/>
    <w:rsid w:val="002B7ACD"/>
    <w:rsid w:val="002B7E39"/>
    <w:rsid w:val="002C192D"/>
    <w:rsid w:val="002C1DAE"/>
    <w:rsid w:val="002C21ED"/>
    <w:rsid w:val="002C4390"/>
    <w:rsid w:val="002C51D8"/>
    <w:rsid w:val="002C5564"/>
    <w:rsid w:val="002C58CA"/>
    <w:rsid w:val="002C6084"/>
    <w:rsid w:val="002C67F1"/>
    <w:rsid w:val="002C7B57"/>
    <w:rsid w:val="002D0978"/>
    <w:rsid w:val="002D112D"/>
    <w:rsid w:val="002D127E"/>
    <w:rsid w:val="002D14D9"/>
    <w:rsid w:val="002D1A07"/>
    <w:rsid w:val="002D349F"/>
    <w:rsid w:val="002D384C"/>
    <w:rsid w:val="002D391A"/>
    <w:rsid w:val="002D394C"/>
    <w:rsid w:val="002D3D13"/>
    <w:rsid w:val="002D4489"/>
    <w:rsid w:val="002D5034"/>
    <w:rsid w:val="002D5867"/>
    <w:rsid w:val="002D5E29"/>
    <w:rsid w:val="002D60EC"/>
    <w:rsid w:val="002D6594"/>
    <w:rsid w:val="002D711B"/>
    <w:rsid w:val="002D79A4"/>
    <w:rsid w:val="002E1B02"/>
    <w:rsid w:val="002E1B69"/>
    <w:rsid w:val="002E1E42"/>
    <w:rsid w:val="002E3759"/>
    <w:rsid w:val="002E4872"/>
    <w:rsid w:val="002E48B2"/>
    <w:rsid w:val="002E4FEA"/>
    <w:rsid w:val="002E59C8"/>
    <w:rsid w:val="002E63A3"/>
    <w:rsid w:val="002E6455"/>
    <w:rsid w:val="002E657A"/>
    <w:rsid w:val="002F0B4A"/>
    <w:rsid w:val="002F1C3B"/>
    <w:rsid w:val="002F23DB"/>
    <w:rsid w:val="002F2C1B"/>
    <w:rsid w:val="002F2F2D"/>
    <w:rsid w:val="002F3112"/>
    <w:rsid w:val="002F33FC"/>
    <w:rsid w:val="002F3805"/>
    <w:rsid w:val="002F4852"/>
    <w:rsid w:val="002F5CEA"/>
    <w:rsid w:val="002F6CDF"/>
    <w:rsid w:val="002F7DFC"/>
    <w:rsid w:val="003002AD"/>
    <w:rsid w:val="00300850"/>
    <w:rsid w:val="00301079"/>
    <w:rsid w:val="00301EA9"/>
    <w:rsid w:val="00302354"/>
    <w:rsid w:val="003025C4"/>
    <w:rsid w:val="003037BC"/>
    <w:rsid w:val="00304527"/>
    <w:rsid w:val="00304716"/>
    <w:rsid w:val="00305811"/>
    <w:rsid w:val="00306124"/>
    <w:rsid w:val="003065B3"/>
    <w:rsid w:val="00306D53"/>
    <w:rsid w:val="00307436"/>
    <w:rsid w:val="0031014E"/>
    <w:rsid w:val="00310307"/>
    <w:rsid w:val="003110F3"/>
    <w:rsid w:val="00311A38"/>
    <w:rsid w:val="00311D98"/>
    <w:rsid w:val="0031255A"/>
    <w:rsid w:val="00312AC6"/>
    <w:rsid w:val="003133EB"/>
    <w:rsid w:val="00313C5D"/>
    <w:rsid w:val="0031407D"/>
    <w:rsid w:val="003145A9"/>
    <w:rsid w:val="00314B93"/>
    <w:rsid w:val="00314E75"/>
    <w:rsid w:val="00315950"/>
    <w:rsid w:val="00315E3D"/>
    <w:rsid w:val="00315EDA"/>
    <w:rsid w:val="00316E8F"/>
    <w:rsid w:val="00317336"/>
    <w:rsid w:val="003204E5"/>
    <w:rsid w:val="00321695"/>
    <w:rsid w:val="003217D0"/>
    <w:rsid w:val="0032292A"/>
    <w:rsid w:val="00322C9C"/>
    <w:rsid w:val="003242A9"/>
    <w:rsid w:val="003244CD"/>
    <w:rsid w:val="003246FC"/>
    <w:rsid w:val="00325084"/>
    <w:rsid w:val="00325AED"/>
    <w:rsid w:val="00325E9E"/>
    <w:rsid w:val="00326366"/>
    <w:rsid w:val="003275D0"/>
    <w:rsid w:val="00327C27"/>
    <w:rsid w:val="00330579"/>
    <w:rsid w:val="00330BD5"/>
    <w:rsid w:val="003319D8"/>
    <w:rsid w:val="00331A83"/>
    <w:rsid w:val="00331EB9"/>
    <w:rsid w:val="00332DA5"/>
    <w:rsid w:val="003337B4"/>
    <w:rsid w:val="00333804"/>
    <w:rsid w:val="0033380E"/>
    <w:rsid w:val="00333C3F"/>
    <w:rsid w:val="00333ECC"/>
    <w:rsid w:val="0033511D"/>
    <w:rsid w:val="003351EA"/>
    <w:rsid w:val="00335955"/>
    <w:rsid w:val="00335BDF"/>
    <w:rsid w:val="0033703D"/>
    <w:rsid w:val="0033731F"/>
    <w:rsid w:val="003378EF"/>
    <w:rsid w:val="0034055B"/>
    <w:rsid w:val="003413BB"/>
    <w:rsid w:val="0034146C"/>
    <w:rsid w:val="0034188F"/>
    <w:rsid w:val="0034368F"/>
    <w:rsid w:val="00344318"/>
    <w:rsid w:val="00346782"/>
    <w:rsid w:val="00347C09"/>
    <w:rsid w:val="0035203F"/>
    <w:rsid w:val="003526F5"/>
    <w:rsid w:val="00352E92"/>
    <w:rsid w:val="00352F5E"/>
    <w:rsid w:val="0035374F"/>
    <w:rsid w:val="0035542E"/>
    <w:rsid w:val="003563A5"/>
    <w:rsid w:val="00356A04"/>
    <w:rsid w:val="00356C47"/>
    <w:rsid w:val="0036061A"/>
    <w:rsid w:val="0036074E"/>
    <w:rsid w:val="00361C47"/>
    <w:rsid w:val="00362E16"/>
    <w:rsid w:val="003636D2"/>
    <w:rsid w:val="0036418B"/>
    <w:rsid w:val="003647DB"/>
    <w:rsid w:val="00365ACA"/>
    <w:rsid w:val="003664CA"/>
    <w:rsid w:val="00366A69"/>
    <w:rsid w:val="00366F40"/>
    <w:rsid w:val="003677FF"/>
    <w:rsid w:val="00370B9C"/>
    <w:rsid w:val="0037201D"/>
    <w:rsid w:val="0037264D"/>
    <w:rsid w:val="0037374D"/>
    <w:rsid w:val="00373864"/>
    <w:rsid w:val="00375A66"/>
    <w:rsid w:val="003767B7"/>
    <w:rsid w:val="003769D8"/>
    <w:rsid w:val="00377D79"/>
    <w:rsid w:val="003802D3"/>
    <w:rsid w:val="003803C1"/>
    <w:rsid w:val="00381B03"/>
    <w:rsid w:val="00382CFA"/>
    <w:rsid w:val="00382D46"/>
    <w:rsid w:val="003839CD"/>
    <w:rsid w:val="00383E03"/>
    <w:rsid w:val="00384379"/>
    <w:rsid w:val="003856D4"/>
    <w:rsid w:val="00387417"/>
    <w:rsid w:val="0038754D"/>
    <w:rsid w:val="00387F86"/>
    <w:rsid w:val="00390871"/>
    <w:rsid w:val="00390E4E"/>
    <w:rsid w:val="003910EE"/>
    <w:rsid w:val="00391FC1"/>
    <w:rsid w:val="00392097"/>
    <w:rsid w:val="003922CC"/>
    <w:rsid w:val="00393ABC"/>
    <w:rsid w:val="00395092"/>
    <w:rsid w:val="0039598A"/>
    <w:rsid w:val="0039696A"/>
    <w:rsid w:val="00396F95"/>
    <w:rsid w:val="003A0657"/>
    <w:rsid w:val="003A0A86"/>
    <w:rsid w:val="003A1CF9"/>
    <w:rsid w:val="003A1EC7"/>
    <w:rsid w:val="003A24A5"/>
    <w:rsid w:val="003A24B7"/>
    <w:rsid w:val="003A2819"/>
    <w:rsid w:val="003A292A"/>
    <w:rsid w:val="003A2E98"/>
    <w:rsid w:val="003A4AB7"/>
    <w:rsid w:val="003A6A8D"/>
    <w:rsid w:val="003A7490"/>
    <w:rsid w:val="003A7922"/>
    <w:rsid w:val="003A7D7A"/>
    <w:rsid w:val="003B00BF"/>
    <w:rsid w:val="003B0EB3"/>
    <w:rsid w:val="003B1304"/>
    <w:rsid w:val="003B18C2"/>
    <w:rsid w:val="003B1C6C"/>
    <w:rsid w:val="003B26E8"/>
    <w:rsid w:val="003B3256"/>
    <w:rsid w:val="003B365F"/>
    <w:rsid w:val="003B3A07"/>
    <w:rsid w:val="003B3C5B"/>
    <w:rsid w:val="003B3E94"/>
    <w:rsid w:val="003B3FE8"/>
    <w:rsid w:val="003B470A"/>
    <w:rsid w:val="003B4C4F"/>
    <w:rsid w:val="003B626A"/>
    <w:rsid w:val="003B6436"/>
    <w:rsid w:val="003B662B"/>
    <w:rsid w:val="003B6D7B"/>
    <w:rsid w:val="003B7122"/>
    <w:rsid w:val="003B71C6"/>
    <w:rsid w:val="003B7CF2"/>
    <w:rsid w:val="003C0433"/>
    <w:rsid w:val="003C094E"/>
    <w:rsid w:val="003C0BD9"/>
    <w:rsid w:val="003C10CD"/>
    <w:rsid w:val="003C2540"/>
    <w:rsid w:val="003C2EED"/>
    <w:rsid w:val="003C414A"/>
    <w:rsid w:val="003C4D4A"/>
    <w:rsid w:val="003C5576"/>
    <w:rsid w:val="003C6637"/>
    <w:rsid w:val="003C6A66"/>
    <w:rsid w:val="003C7396"/>
    <w:rsid w:val="003C7945"/>
    <w:rsid w:val="003D0444"/>
    <w:rsid w:val="003D102E"/>
    <w:rsid w:val="003D14F8"/>
    <w:rsid w:val="003D1506"/>
    <w:rsid w:val="003D1746"/>
    <w:rsid w:val="003D1A49"/>
    <w:rsid w:val="003D1C99"/>
    <w:rsid w:val="003D2A38"/>
    <w:rsid w:val="003D31EE"/>
    <w:rsid w:val="003D3373"/>
    <w:rsid w:val="003D3725"/>
    <w:rsid w:val="003D461C"/>
    <w:rsid w:val="003D477C"/>
    <w:rsid w:val="003D540A"/>
    <w:rsid w:val="003D5505"/>
    <w:rsid w:val="003D5D98"/>
    <w:rsid w:val="003D69D6"/>
    <w:rsid w:val="003D7057"/>
    <w:rsid w:val="003D7CC2"/>
    <w:rsid w:val="003E132E"/>
    <w:rsid w:val="003E2296"/>
    <w:rsid w:val="003E231B"/>
    <w:rsid w:val="003E29F0"/>
    <w:rsid w:val="003E2CE4"/>
    <w:rsid w:val="003E3C64"/>
    <w:rsid w:val="003E3DE2"/>
    <w:rsid w:val="003E4BE6"/>
    <w:rsid w:val="003E51D3"/>
    <w:rsid w:val="003E5241"/>
    <w:rsid w:val="003E5775"/>
    <w:rsid w:val="003E590B"/>
    <w:rsid w:val="003E5C68"/>
    <w:rsid w:val="003E5F2B"/>
    <w:rsid w:val="003E672E"/>
    <w:rsid w:val="003E7794"/>
    <w:rsid w:val="003F02E1"/>
    <w:rsid w:val="003F060B"/>
    <w:rsid w:val="003F0B73"/>
    <w:rsid w:val="003F13A4"/>
    <w:rsid w:val="003F16E9"/>
    <w:rsid w:val="003F21AA"/>
    <w:rsid w:val="003F2D92"/>
    <w:rsid w:val="003F4ACD"/>
    <w:rsid w:val="003F4B33"/>
    <w:rsid w:val="003F537F"/>
    <w:rsid w:val="003F717A"/>
    <w:rsid w:val="003F7A07"/>
    <w:rsid w:val="003F7C07"/>
    <w:rsid w:val="00400E5D"/>
    <w:rsid w:val="00400F40"/>
    <w:rsid w:val="004018BB"/>
    <w:rsid w:val="00401F39"/>
    <w:rsid w:val="00403370"/>
    <w:rsid w:val="00403AAA"/>
    <w:rsid w:val="004043D4"/>
    <w:rsid w:val="00405698"/>
    <w:rsid w:val="004059ED"/>
    <w:rsid w:val="00411087"/>
    <w:rsid w:val="00411C35"/>
    <w:rsid w:val="00412926"/>
    <w:rsid w:val="00413FF6"/>
    <w:rsid w:val="00415ECD"/>
    <w:rsid w:val="004162AB"/>
    <w:rsid w:val="00416723"/>
    <w:rsid w:val="004167F6"/>
    <w:rsid w:val="00416B17"/>
    <w:rsid w:val="004172D6"/>
    <w:rsid w:val="004173DB"/>
    <w:rsid w:val="00417DA3"/>
    <w:rsid w:val="00422926"/>
    <w:rsid w:val="00422F0A"/>
    <w:rsid w:val="00422F0C"/>
    <w:rsid w:val="00423D96"/>
    <w:rsid w:val="00425159"/>
    <w:rsid w:val="00425A84"/>
    <w:rsid w:val="004268CA"/>
    <w:rsid w:val="00426BA5"/>
    <w:rsid w:val="00427CA0"/>
    <w:rsid w:val="00427E4C"/>
    <w:rsid w:val="004302EE"/>
    <w:rsid w:val="00432BEE"/>
    <w:rsid w:val="00432CB0"/>
    <w:rsid w:val="004330F4"/>
    <w:rsid w:val="004332F9"/>
    <w:rsid w:val="00433656"/>
    <w:rsid w:val="00434B51"/>
    <w:rsid w:val="00434BF5"/>
    <w:rsid w:val="00434D2D"/>
    <w:rsid w:val="0043530C"/>
    <w:rsid w:val="00436039"/>
    <w:rsid w:val="0043638C"/>
    <w:rsid w:val="00437F60"/>
    <w:rsid w:val="00440392"/>
    <w:rsid w:val="0044057E"/>
    <w:rsid w:val="00440891"/>
    <w:rsid w:val="004409C6"/>
    <w:rsid w:val="00441C9F"/>
    <w:rsid w:val="004426F7"/>
    <w:rsid w:val="00443A75"/>
    <w:rsid w:val="00443E51"/>
    <w:rsid w:val="00444502"/>
    <w:rsid w:val="0044483A"/>
    <w:rsid w:val="00444DE3"/>
    <w:rsid w:val="004458E4"/>
    <w:rsid w:val="00445C0A"/>
    <w:rsid w:val="004467CE"/>
    <w:rsid w:val="004473CE"/>
    <w:rsid w:val="004516E6"/>
    <w:rsid w:val="004525AE"/>
    <w:rsid w:val="004526F9"/>
    <w:rsid w:val="004534EA"/>
    <w:rsid w:val="00453703"/>
    <w:rsid w:val="00453DA6"/>
    <w:rsid w:val="00453E2F"/>
    <w:rsid w:val="0045414F"/>
    <w:rsid w:val="00454DD3"/>
    <w:rsid w:val="00455D21"/>
    <w:rsid w:val="00456C88"/>
    <w:rsid w:val="00456CBD"/>
    <w:rsid w:val="004570EC"/>
    <w:rsid w:val="00457D1C"/>
    <w:rsid w:val="004613E8"/>
    <w:rsid w:val="0046162A"/>
    <w:rsid w:val="00461E0E"/>
    <w:rsid w:val="00464244"/>
    <w:rsid w:val="004658DC"/>
    <w:rsid w:val="00465EFE"/>
    <w:rsid w:val="004661BC"/>
    <w:rsid w:val="00466DF9"/>
    <w:rsid w:val="0046733F"/>
    <w:rsid w:val="00467661"/>
    <w:rsid w:val="00470F29"/>
    <w:rsid w:val="00471536"/>
    <w:rsid w:val="004735C1"/>
    <w:rsid w:val="004738FF"/>
    <w:rsid w:val="00473C77"/>
    <w:rsid w:val="0047431E"/>
    <w:rsid w:val="00474B41"/>
    <w:rsid w:val="004757F7"/>
    <w:rsid w:val="004762B2"/>
    <w:rsid w:val="00477CD3"/>
    <w:rsid w:val="00480029"/>
    <w:rsid w:val="0048016E"/>
    <w:rsid w:val="00480C7C"/>
    <w:rsid w:val="00481075"/>
    <w:rsid w:val="0048181F"/>
    <w:rsid w:val="00481E43"/>
    <w:rsid w:val="00481F8B"/>
    <w:rsid w:val="00482962"/>
    <w:rsid w:val="00482CE0"/>
    <w:rsid w:val="0048480F"/>
    <w:rsid w:val="00484FCB"/>
    <w:rsid w:val="0048516A"/>
    <w:rsid w:val="00486A08"/>
    <w:rsid w:val="00487732"/>
    <w:rsid w:val="00487B77"/>
    <w:rsid w:val="00490BEE"/>
    <w:rsid w:val="00491025"/>
    <w:rsid w:val="00491EB4"/>
    <w:rsid w:val="004927E8"/>
    <w:rsid w:val="00492F83"/>
    <w:rsid w:val="004945F2"/>
    <w:rsid w:val="004955BF"/>
    <w:rsid w:val="0049632A"/>
    <w:rsid w:val="004966EA"/>
    <w:rsid w:val="0049699D"/>
    <w:rsid w:val="00497634"/>
    <w:rsid w:val="004A017F"/>
    <w:rsid w:val="004A0A03"/>
    <w:rsid w:val="004A1082"/>
    <w:rsid w:val="004A2DD3"/>
    <w:rsid w:val="004A2E20"/>
    <w:rsid w:val="004A2F5E"/>
    <w:rsid w:val="004A3106"/>
    <w:rsid w:val="004A3519"/>
    <w:rsid w:val="004A3BA2"/>
    <w:rsid w:val="004A3D02"/>
    <w:rsid w:val="004A454A"/>
    <w:rsid w:val="004A4A65"/>
    <w:rsid w:val="004A5CA5"/>
    <w:rsid w:val="004A6E0C"/>
    <w:rsid w:val="004A6FAC"/>
    <w:rsid w:val="004B024D"/>
    <w:rsid w:val="004B0B64"/>
    <w:rsid w:val="004B1097"/>
    <w:rsid w:val="004B13A7"/>
    <w:rsid w:val="004B1DA2"/>
    <w:rsid w:val="004B286B"/>
    <w:rsid w:val="004B34A9"/>
    <w:rsid w:val="004B3926"/>
    <w:rsid w:val="004B46D5"/>
    <w:rsid w:val="004B559C"/>
    <w:rsid w:val="004B6BB9"/>
    <w:rsid w:val="004B6E36"/>
    <w:rsid w:val="004B77B0"/>
    <w:rsid w:val="004C0070"/>
    <w:rsid w:val="004C07F9"/>
    <w:rsid w:val="004C15C5"/>
    <w:rsid w:val="004C2734"/>
    <w:rsid w:val="004C34FF"/>
    <w:rsid w:val="004C5345"/>
    <w:rsid w:val="004C5414"/>
    <w:rsid w:val="004C5B4D"/>
    <w:rsid w:val="004C6C07"/>
    <w:rsid w:val="004C7C13"/>
    <w:rsid w:val="004D0D0C"/>
    <w:rsid w:val="004D1C70"/>
    <w:rsid w:val="004D2D36"/>
    <w:rsid w:val="004D3F21"/>
    <w:rsid w:val="004D5AA7"/>
    <w:rsid w:val="004D5C83"/>
    <w:rsid w:val="004D5CD5"/>
    <w:rsid w:val="004D6129"/>
    <w:rsid w:val="004E06E7"/>
    <w:rsid w:val="004E243D"/>
    <w:rsid w:val="004E279F"/>
    <w:rsid w:val="004E2DCF"/>
    <w:rsid w:val="004E316C"/>
    <w:rsid w:val="004E31FC"/>
    <w:rsid w:val="004E4A6A"/>
    <w:rsid w:val="004E4A7B"/>
    <w:rsid w:val="004E4E88"/>
    <w:rsid w:val="004E6267"/>
    <w:rsid w:val="004E6582"/>
    <w:rsid w:val="004E7656"/>
    <w:rsid w:val="004E7C75"/>
    <w:rsid w:val="004F0F48"/>
    <w:rsid w:val="004F1C5E"/>
    <w:rsid w:val="004F205A"/>
    <w:rsid w:val="004F255A"/>
    <w:rsid w:val="004F3B23"/>
    <w:rsid w:val="004F49A9"/>
    <w:rsid w:val="004F4CE1"/>
    <w:rsid w:val="004F65C0"/>
    <w:rsid w:val="004F75BC"/>
    <w:rsid w:val="004F7868"/>
    <w:rsid w:val="004F7BC3"/>
    <w:rsid w:val="004F7F9A"/>
    <w:rsid w:val="00500A6E"/>
    <w:rsid w:val="00502104"/>
    <w:rsid w:val="00502AC9"/>
    <w:rsid w:val="005036C7"/>
    <w:rsid w:val="005039A2"/>
    <w:rsid w:val="00503C3F"/>
    <w:rsid w:val="005040AF"/>
    <w:rsid w:val="0050551B"/>
    <w:rsid w:val="0050666D"/>
    <w:rsid w:val="00506819"/>
    <w:rsid w:val="00506905"/>
    <w:rsid w:val="00506AD1"/>
    <w:rsid w:val="00510D24"/>
    <w:rsid w:val="00510EEB"/>
    <w:rsid w:val="0051161E"/>
    <w:rsid w:val="0051197F"/>
    <w:rsid w:val="00512CF6"/>
    <w:rsid w:val="005138EE"/>
    <w:rsid w:val="00513A26"/>
    <w:rsid w:val="00515038"/>
    <w:rsid w:val="005161A8"/>
    <w:rsid w:val="00516505"/>
    <w:rsid w:val="0051676B"/>
    <w:rsid w:val="00516CC3"/>
    <w:rsid w:val="00516D24"/>
    <w:rsid w:val="00517279"/>
    <w:rsid w:val="0051756B"/>
    <w:rsid w:val="005178DC"/>
    <w:rsid w:val="00521E86"/>
    <w:rsid w:val="0052222D"/>
    <w:rsid w:val="00522EA4"/>
    <w:rsid w:val="00523A8E"/>
    <w:rsid w:val="00524149"/>
    <w:rsid w:val="00526601"/>
    <w:rsid w:val="005266E1"/>
    <w:rsid w:val="0052682C"/>
    <w:rsid w:val="0052785A"/>
    <w:rsid w:val="00527F4C"/>
    <w:rsid w:val="00532738"/>
    <w:rsid w:val="00533CC8"/>
    <w:rsid w:val="00533E7B"/>
    <w:rsid w:val="00533E9F"/>
    <w:rsid w:val="0053550D"/>
    <w:rsid w:val="00537932"/>
    <w:rsid w:val="00540619"/>
    <w:rsid w:val="005408BA"/>
    <w:rsid w:val="00540D75"/>
    <w:rsid w:val="0054223E"/>
    <w:rsid w:val="00543026"/>
    <w:rsid w:val="005432EA"/>
    <w:rsid w:val="00543EFE"/>
    <w:rsid w:val="00545080"/>
    <w:rsid w:val="005455DC"/>
    <w:rsid w:val="00546852"/>
    <w:rsid w:val="00546A27"/>
    <w:rsid w:val="00546C41"/>
    <w:rsid w:val="00546FE3"/>
    <w:rsid w:val="005505F9"/>
    <w:rsid w:val="00550A75"/>
    <w:rsid w:val="00550D1D"/>
    <w:rsid w:val="0055101E"/>
    <w:rsid w:val="00551A2D"/>
    <w:rsid w:val="005533DC"/>
    <w:rsid w:val="00554286"/>
    <w:rsid w:val="005548DE"/>
    <w:rsid w:val="00555F00"/>
    <w:rsid w:val="00556898"/>
    <w:rsid w:val="00557495"/>
    <w:rsid w:val="0055777F"/>
    <w:rsid w:val="00560147"/>
    <w:rsid w:val="0056035B"/>
    <w:rsid w:val="00560B8D"/>
    <w:rsid w:val="00561198"/>
    <w:rsid w:val="0056240B"/>
    <w:rsid w:val="0056267D"/>
    <w:rsid w:val="00562BC9"/>
    <w:rsid w:val="00563148"/>
    <w:rsid w:val="005631E1"/>
    <w:rsid w:val="0056322F"/>
    <w:rsid w:val="00563B4D"/>
    <w:rsid w:val="00563F1D"/>
    <w:rsid w:val="005643B5"/>
    <w:rsid w:val="005644BD"/>
    <w:rsid w:val="005644D8"/>
    <w:rsid w:val="005670DC"/>
    <w:rsid w:val="00567864"/>
    <w:rsid w:val="00567F5C"/>
    <w:rsid w:val="005710D1"/>
    <w:rsid w:val="005717BC"/>
    <w:rsid w:val="00571D1C"/>
    <w:rsid w:val="005728E1"/>
    <w:rsid w:val="005752FD"/>
    <w:rsid w:val="00575742"/>
    <w:rsid w:val="00575ECA"/>
    <w:rsid w:val="005802B1"/>
    <w:rsid w:val="00581266"/>
    <w:rsid w:val="00584396"/>
    <w:rsid w:val="00585EF3"/>
    <w:rsid w:val="00585F69"/>
    <w:rsid w:val="00586B77"/>
    <w:rsid w:val="00587B30"/>
    <w:rsid w:val="00587BB6"/>
    <w:rsid w:val="00590BA1"/>
    <w:rsid w:val="005913A9"/>
    <w:rsid w:val="0059148F"/>
    <w:rsid w:val="00592006"/>
    <w:rsid w:val="0059474E"/>
    <w:rsid w:val="00595FED"/>
    <w:rsid w:val="00596505"/>
    <w:rsid w:val="00597606"/>
    <w:rsid w:val="005A1087"/>
    <w:rsid w:val="005A108E"/>
    <w:rsid w:val="005A13EE"/>
    <w:rsid w:val="005A1A00"/>
    <w:rsid w:val="005A22D1"/>
    <w:rsid w:val="005A2397"/>
    <w:rsid w:val="005A353B"/>
    <w:rsid w:val="005A486C"/>
    <w:rsid w:val="005A500A"/>
    <w:rsid w:val="005A53B8"/>
    <w:rsid w:val="005A5580"/>
    <w:rsid w:val="005A56C8"/>
    <w:rsid w:val="005A6062"/>
    <w:rsid w:val="005A6E20"/>
    <w:rsid w:val="005A7530"/>
    <w:rsid w:val="005B0EAB"/>
    <w:rsid w:val="005B1322"/>
    <w:rsid w:val="005B1333"/>
    <w:rsid w:val="005B1BFC"/>
    <w:rsid w:val="005B3220"/>
    <w:rsid w:val="005B56C0"/>
    <w:rsid w:val="005B5B2F"/>
    <w:rsid w:val="005B64EA"/>
    <w:rsid w:val="005B6AA3"/>
    <w:rsid w:val="005B6BFB"/>
    <w:rsid w:val="005C0FB8"/>
    <w:rsid w:val="005C1682"/>
    <w:rsid w:val="005C17DC"/>
    <w:rsid w:val="005C1991"/>
    <w:rsid w:val="005C1CA5"/>
    <w:rsid w:val="005C2433"/>
    <w:rsid w:val="005C36D5"/>
    <w:rsid w:val="005C3839"/>
    <w:rsid w:val="005C3845"/>
    <w:rsid w:val="005C3DA7"/>
    <w:rsid w:val="005C44C5"/>
    <w:rsid w:val="005C4767"/>
    <w:rsid w:val="005C5282"/>
    <w:rsid w:val="005C56D8"/>
    <w:rsid w:val="005C5E07"/>
    <w:rsid w:val="005C605B"/>
    <w:rsid w:val="005C63F4"/>
    <w:rsid w:val="005C6A71"/>
    <w:rsid w:val="005D4381"/>
    <w:rsid w:val="005D472A"/>
    <w:rsid w:val="005D51A5"/>
    <w:rsid w:val="005D62D9"/>
    <w:rsid w:val="005D72C0"/>
    <w:rsid w:val="005D7D86"/>
    <w:rsid w:val="005E0A07"/>
    <w:rsid w:val="005E0B69"/>
    <w:rsid w:val="005E0CC2"/>
    <w:rsid w:val="005E1297"/>
    <w:rsid w:val="005E12CF"/>
    <w:rsid w:val="005E3158"/>
    <w:rsid w:val="005E40D1"/>
    <w:rsid w:val="005E4CB8"/>
    <w:rsid w:val="005E5FDE"/>
    <w:rsid w:val="005E6204"/>
    <w:rsid w:val="005E63D7"/>
    <w:rsid w:val="005E6654"/>
    <w:rsid w:val="005E6E91"/>
    <w:rsid w:val="005E707B"/>
    <w:rsid w:val="005F03AA"/>
    <w:rsid w:val="005F135A"/>
    <w:rsid w:val="005F20F2"/>
    <w:rsid w:val="005F3327"/>
    <w:rsid w:val="005F3FE8"/>
    <w:rsid w:val="005F5317"/>
    <w:rsid w:val="005F5553"/>
    <w:rsid w:val="005F5EBC"/>
    <w:rsid w:val="005F5FE8"/>
    <w:rsid w:val="005F6342"/>
    <w:rsid w:val="005F6538"/>
    <w:rsid w:val="005F65D9"/>
    <w:rsid w:val="005F6C07"/>
    <w:rsid w:val="005F742C"/>
    <w:rsid w:val="005F7BA5"/>
    <w:rsid w:val="006014D4"/>
    <w:rsid w:val="006022D4"/>
    <w:rsid w:val="006033E9"/>
    <w:rsid w:val="0060387F"/>
    <w:rsid w:val="00603B1B"/>
    <w:rsid w:val="00605276"/>
    <w:rsid w:val="00605373"/>
    <w:rsid w:val="00606F36"/>
    <w:rsid w:val="006079AA"/>
    <w:rsid w:val="00610BAA"/>
    <w:rsid w:val="00611564"/>
    <w:rsid w:val="00612412"/>
    <w:rsid w:val="006124E2"/>
    <w:rsid w:val="006129EF"/>
    <w:rsid w:val="00613601"/>
    <w:rsid w:val="0061472A"/>
    <w:rsid w:val="006148FC"/>
    <w:rsid w:val="006157BE"/>
    <w:rsid w:val="00615BA8"/>
    <w:rsid w:val="00616526"/>
    <w:rsid w:val="00617FA2"/>
    <w:rsid w:val="00620ACF"/>
    <w:rsid w:val="00621BF0"/>
    <w:rsid w:val="00621CBE"/>
    <w:rsid w:val="00623733"/>
    <w:rsid w:val="00624872"/>
    <w:rsid w:val="00624F2B"/>
    <w:rsid w:val="00625720"/>
    <w:rsid w:val="00625C40"/>
    <w:rsid w:val="006263DC"/>
    <w:rsid w:val="0062678B"/>
    <w:rsid w:val="00630D47"/>
    <w:rsid w:val="0063105B"/>
    <w:rsid w:val="00631410"/>
    <w:rsid w:val="00633555"/>
    <w:rsid w:val="00634D41"/>
    <w:rsid w:val="00635F25"/>
    <w:rsid w:val="00636337"/>
    <w:rsid w:val="00636512"/>
    <w:rsid w:val="00637B55"/>
    <w:rsid w:val="006401F8"/>
    <w:rsid w:val="00640509"/>
    <w:rsid w:val="00642157"/>
    <w:rsid w:val="0064245A"/>
    <w:rsid w:val="00642E83"/>
    <w:rsid w:val="0064371D"/>
    <w:rsid w:val="00643819"/>
    <w:rsid w:val="0064462F"/>
    <w:rsid w:val="00644CE1"/>
    <w:rsid w:val="00644F5D"/>
    <w:rsid w:val="00645B98"/>
    <w:rsid w:val="00645EBC"/>
    <w:rsid w:val="006464D8"/>
    <w:rsid w:val="00646CA1"/>
    <w:rsid w:val="006471F2"/>
    <w:rsid w:val="00650213"/>
    <w:rsid w:val="00650ED8"/>
    <w:rsid w:val="00652533"/>
    <w:rsid w:val="00652780"/>
    <w:rsid w:val="006529DD"/>
    <w:rsid w:val="006530EE"/>
    <w:rsid w:val="00654034"/>
    <w:rsid w:val="006549DC"/>
    <w:rsid w:val="00655AA8"/>
    <w:rsid w:val="00655B6D"/>
    <w:rsid w:val="00655D59"/>
    <w:rsid w:val="00655F83"/>
    <w:rsid w:val="00656BE6"/>
    <w:rsid w:val="00660373"/>
    <w:rsid w:val="00661340"/>
    <w:rsid w:val="00661629"/>
    <w:rsid w:val="006618B5"/>
    <w:rsid w:val="00661964"/>
    <w:rsid w:val="00661A5D"/>
    <w:rsid w:val="0066227F"/>
    <w:rsid w:val="006636ED"/>
    <w:rsid w:val="0066381C"/>
    <w:rsid w:val="006645EB"/>
    <w:rsid w:val="0066537D"/>
    <w:rsid w:val="00666000"/>
    <w:rsid w:val="0066612F"/>
    <w:rsid w:val="006661A7"/>
    <w:rsid w:val="006666AC"/>
    <w:rsid w:val="0066673C"/>
    <w:rsid w:val="00667A23"/>
    <w:rsid w:val="00670B3F"/>
    <w:rsid w:val="00672AAC"/>
    <w:rsid w:val="00672AEA"/>
    <w:rsid w:val="00672D49"/>
    <w:rsid w:val="00673ECF"/>
    <w:rsid w:val="00674415"/>
    <w:rsid w:val="00674497"/>
    <w:rsid w:val="00674D8A"/>
    <w:rsid w:val="00675CFD"/>
    <w:rsid w:val="006766AD"/>
    <w:rsid w:val="00676786"/>
    <w:rsid w:val="0067735C"/>
    <w:rsid w:val="006800C0"/>
    <w:rsid w:val="006819EF"/>
    <w:rsid w:val="00682154"/>
    <w:rsid w:val="00682337"/>
    <w:rsid w:val="006827D7"/>
    <w:rsid w:val="0068476F"/>
    <w:rsid w:val="00684C78"/>
    <w:rsid w:val="00685075"/>
    <w:rsid w:val="0068635E"/>
    <w:rsid w:val="0068747B"/>
    <w:rsid w:val="00691399"/>
    <w:rsid w:val="0069169C"/>
    <w:rsid w:val="00692B5E"/>
    <w:rsid w:val="006934F4"/>
    <w:rsid w:val="006937B8"/>
    <w:rsid w:val="00694C63"/>
    <w:rsid w:val="00695FC3"/>
    <w:rsid w:val="006960D0"/>
    <w:rsid w:val="00696EAA"/>
    <w:rsid w:val="006976CF"/>
    <w:rsid w:val="006A0941"/>
    <w:rsid w:val="006A1F36"/>
    <w:rsid w:val="006A2127"/>
    <w:rsid w:val="006A2153"/>
    <w:rsid w:val="006A272A"/>
    <w:rsid w:val="006A286C"/>
    <w:rsid w:val="006A2B62"/>
    <w:rsid w:val="006A2C4A"/>
    <w:rsid w:val="006A46B9"/>
    <w:rsid w:val="006A4CE0"/>
    <w:rsid w:val="006A5A64"/>
    <w:rsid w:val="006A631F"/>
    <w:rsid w:val="006A66A9"/>
    <w:rsid w:val="006A688B"/>
    <w:rsid w:val="006A6CD9"/>
    <w:rsid w:val="006A7883"/>
    <w:rsid w:val="006B00B6"/>
    <w:rsid w:val="006B0594"/>
    <w:rsid w:val="006B060C"/>
    <w:rsid w:val="006B31C6"/>
    <w:rsid w:val="006B33F4"/>
    <w:rsid w:val="006B3474"/>
    <w:rsid w:val="006B4646"/>
    <w:rsid w:val="006B51D9"/>
    <w:rsid w:val="006B5F73"/>
    <w:rsid w:val="006B62DF"/>
    <w:rsid w:val="006B6B3D"/>
    <w:rsid w:val="006B7FF0"/>
    <w:rsid w:val="006C0FEF"/>
    <w:rsid w:val="006C1C83"/>
    <w:rsid w:val="006C2A37"/>
    <w:rsid w:val="006C474A"/>
    <w:rsid w:val="006C4FCA"/>
    <w:rsid w:val="006C5C71"/>
    <w:rsid w:val="006C670A"/>
    <w:rsid w:val="006C7DE7"/>
    <w:rsid w:val="006D0ACF"/>
    <w:rsid w:val="006D0D12"/>
    <w:rsid w:val="006D0D7A"/>
    <w:rsid w:val="006D3274"/>
    <w:rsid w:val="006D449D"/>
    <w:rsid w:val="006D44A7"/>
    <w:rsid w:val="006D45E8"/>
    <w:rsid w:val="006D479F"/>
    <w:rsid w:val="006D4CFB"/>
    <w:rsid w:val="006D62F1"/>
    <w:rsid w:val="006D64E4"/>
    <w:rsid w:val="006D65EA"/>
    <w:rsid w:val="006E02CB"/>
    <w:rsid w:val="006E0E49"/>
    <w:rsid w:val="006E0F82"/>
    <w:rsid w:val="006E163A"/>
    <w:rsid w:val="006E1BA8"/>
    <w:rsid w:val="006E3080"/>
    <w:rsid w:val="006E381C"/>
    <w:rsid w:val="006E389F"/>
    <w:rsid w:val="006E3EA1"/>
    <w:rsid w:val="006E5158"/>
    <w:rsid w:val="006E5185"/>
    <w:rsid w:val="006E5DC7"/>
    <w:rsid w:val="006E7E2F"/>
    <w:rsid w:val="006F05CB"/>
    <w:rsid w:val="006F069B"/>
    <w:rsid w:val="006F13DF"/>
    <w:rsid w:val="006F14E1"/>
    <w:rsid w:val="006F2CCB"/>
    <w:rsid w:val="006F3587"/>
    <w:rsid w:val="006F3FC5"/>
    <w:rsid w:val="006F499B"/>
    <w:rsid w:val="006F4FD1"/>
    <w:rsid w:val="006F5019"/>
    <w:rsid w:val="006F5EAE"/>
    <w:rsid w:val="006F6CC8"/>
    <w:rsid w:val="007004B0"/>
    <w:rsid w:val="00702108"/>
    <w:rsid w:val="0070260F"/>
    <w:rsid w:val="007034FE"/>
    <w:rsid w:val="007044B8"/>
    <w:rsid w:val="00704C34"/>
    <w:rsid w:val="00705A00"/>
    <w:rsid w:val="00705D66"/>
    <w:rsid w:val="00706896"/>
    <w:rsid w:val="007078E1"/>
    <w:rsid w:val="0071015A"/>
    <w:rsid w:val="00711176"/>
    <w:rsid w:val="00711492"/>
    <w:rsid w:val="00711838"/>
    <w:rsid w:val="00712059"/>
    <w:rsid w:val="00712732"/>
    <w:rsid w:val="00712DAD"/>
    <w:rsid w:val="007161E8"/>
    <w:rsid w:val="00716A50"/>
    <w:rsid w:val="0071738C"/>
    <w:rsid w:val="007217AC"/>
    <w:rsid w:val="00722430"/>
    <w:rsid w:val="007229DE"/>
    <w:rsid w:val="00723160"/>
    <w:rsid w:val="00723588"/>
    <w:rsid w:val="00723702"/>
    <w:rsid w:val="00723A93"/>
    <w:rsid w:val="0072419E"/>
    <w:rsid w:val="007241EE"/>
    <w:rsid w:val="00724DD9"/>
    <w:rsid w:val="00724F11"/>
    <w:rsid w:val="007252F3"/>
    <w:rsid w:val="007255E2"/>
    <w:rsid w:val="00726747"/>
    <w:rsid w:val="00726CE2"/>
    <w:rsid w:val="00726F97"/>
    <w:rsid w:val="00727EA7"/>
    <w:rsid w:val="007306C5"/>
    <w:rsid w:val="00730A71"/>
    <w:rsid w:val="00731A05"/>
    <w:rsid w:val="00733086"/>
    <w:rsid w:val="00733DA2"/>
    <w:rsid w:val="007352DB"/>
    <w:rsid w:val="007364AD"/>
    <w:rsid w:val="00737E35"/>
    <w:rsid w:val="00741277"/>
    <w:rsid w:val="00741429"/>
    <w:rsid w:val="007417CC"/>
    <w:rsid w:val="00741EAB"/>
    <w:rsid w:val="00742A47"/>
    <w:rsid w:val="00744315"/>
    <w:rsid w:val="007449C7"/>
    <w:rsid w:val="00744B37"/>
    <w:rsid w:val="00744D15"/>
    <w:rsid w:val="00745004"/>
    <w:rsid w:val="0074510F"/>
    <w:rsid w:val="00745D37"/>
    <w:rsid w:val="00746BC2"/>
    <w:rsid w:val="00747F88"/>
    <w:rsid w:val="00751B5F"/>
    <w:rsid w:val="00752888"/>
    <w:rsid w:val="00752E20"/>
    <w:rsid w:val="00752F28"/>
    <w:rsid w:val="0075417F"/>
    <w:rsid w:val="007543A3"/>
    <w:rsid w:val="007553DB"/>
    <w:rsid w:val="00757930"/>
    <w:rsid w:val="007608C6"/>
    <w:rsid w:val="007608D8"/>
    <w:rsid w:val="00760B4D"/>
    <w:rsid w:val="00760CF4"/>
    <w:rsid w:val="00761524"/>
    <w:rsid w:val="007615D4"/>
    <w:rsid w:val="00761A71"/>
    <w:rsid w:val="00761FDF"/>
    <w:rsid w:val="007628A4"/>
    <w:rsid w:val="007634DB"/>
    <w:rsid w:val="00763B3F"/>
    <w:rsid w:val="007642B8"/>
    <w:rsid w:val="00764481"/>
    <w:rsid w:val="00764D3F"/>
    <w:rsid w:val="00765562"/>
    <w:rsid w:val="007656E2"/>
    <w:rsid w:val="00766317"/>
    <w:rsid w:val="007666B4"/>
    <w:rsid w:val="0076737D"/>
    <w:rsid w:val="007676B6"/>
    <w:rsid w:val="00767762"/>
    <w:rsid w:val="0077109E"/>
    <w:rsid w:val="00771443"/>
    <w:rsid w:val="00772C79"/>
    <w:rsid w:val="0077317F"/>
    <w:rsid w:val="00773D98"/>
    <w:rsid w:val="00773E73"/>
    <w:rsid w:val="00774579"/>
    <w:rsid w:val="00775CB1"/>
    <w:rsid w:val="00776639"/>
    <w:rsid w:val="00776994"/>
    <w:rsid w:val="0077710F"/>
    <w:rsid w:val="00780CFA"/>
    <w:rsid w:val="00782637"/>
    <w:rsid w:val="00783EFD"/>
    <w:rsid w:val="00784613"/>
    <w:rsid w:val="007870AD"/>
    <w:rsid w:val="00790F51"/>
    <w:rsid w:val="00791C93"/>
    <w:rsid w:val="007928A9"/>
    <w:rsid w:val="00793737"/>
    <w:rsid w:val="007941B8"/>
    <w:rsid w:val="00794927"/>
    <w:rsid w:val="00796033"/>
    <w:rsid w:val="0079676C"/>
    <w:rsid w:val="00796BE7"/>
    <w:rsid w:val="00796FE3"/>
    <w:rsid w:val="007970C7"/>
    <w:rsid w:val="0079731C"/>
    <w:rsid w:val="00797940"/>
    <w:rsid w:val="007A0A5F"/>
    <w:rsid w:val="007A0E56"/>
    <w:rsid w:val="007A34D1"/>
    <w:rsid w:val="007A3ADC"/>
    <w:rsid w:val="007A3CCE"/>
    <w:rsid w:val="007A4653"/>
    <w:rsid w:val="007A477A"/>
    <w:rsid w:val="007A5152"/>
    <w:rsid w:val="007A52BD"/>
    <w:rsid w:val="007A5B25"/>
    <w:rsid w:val="007A699A"/>
    <w:rsid w:val="007A704F"/>
    <w:rsid w:val="007A7899"/>
    <w:rsid w:val="007B080E"/>
    <w:rsid w:val="007B2316"/>
    <w:rsid w:val="007B24F1"/>
    <w:rsid w:val="007B291B"/>
    <w:rsid w:val="007B358E"/>
    <w:rsid w:val="007B43FD"/>
    <w:rsid w:val="007B4746"/>
    <w:rsid w:val="007B54AC"/>
    <w:rsid w:val="007B63D5"/>
    <w:rsid w:val="007B719B"/>
    <w:rsid w:val="007C1128"/>
    <w:rsid w:val="007C13EE"/>
    <w:rsid w:val="007C1565"/>
    <w:rsid w:val="007C158F"/>
    <w:rsid w:val="007C27DD"/>
    <w:rsid w:val="007C2F65"/>
    <w:rsid w:val="007C34AE"/>
    <w:rsid w:val="007C373A"/>
    <w:rsid w:val="007C37C7"/>
    <w:rsid w:val="007C44CF"/>
    <w:rsid w:val="007C5D49"/>
    <w:rsid w:val="007C6153"/>
    <w:rsid w:val="007C7774"/>
    <w:rsid w:val="007C7B33"/>
    <w:rsid w:val="007D0457"/>
    <w:rsid w:val="007D1165"/>
    <w:rsid w:val="007D1627"/>
    <w:rsid w:val="007D27A4"/>
    <w:rsid w:val="007D2AB6"/>
    <w:rsid w:val="007D32CF"/>
    <w:rsid w:val="007D374B"/>
    <w:rsid w:val="007D3A5B"/>
    <w:rsid w:val="007D5830"/>
    <w:rsid w:val="007D58A1"/>
    <w:rsid w:val="007D61DE"/>
    <w:rsid w:val="007D6CBA"/>
    <w:rsid w:val="007D71D5"/>
    <w:rsid w:val="007D78AC"/>
    <w:rsid w:val="007D7F83"/>
    <w:rsid w:val="007E015D"/>
    <w:rsid w:val="007E0539"/>
    <w:rsid w:val="007E3D1A"/>
    <w:rsid w:val="007E41C0"/>
    <w:rsid w:val="007E4268"/>
    <w:rsid w:val="007E4A6C"/>
    <w:rsid w:val="007E4C6E"/>
    <w:rsid w:val="007E557A"/>
    <w:rsid w:val="007E5710"/>
    <w:rsid w:val="007E7C71"/>
    <w:rsid w:val="007F16E8"/>
    <w:rsid w:val="007F2BCD"/>
    <w:rsid w:val="007F55D7"/>
    <w:rsid w:val="007F579E"/>
    <w:rsid w:val="007F5B74"/>
    <w:rsid w:val="007F7ABB"/>
    <w:rsid w:val="007F7D38"/>
    <w:rsid w:val="007F7F2A"/>
    <w:rsid w:val="007F7FBB"/>
    <w:rsid w:val="00800491"/>
    <w:rsid w:val="008004F7"/>
    <w:rsid w:val="00800A6F"/>
    <w:rsid w:val="00800BF3"/>
    <w:rsid w:val="00800C28"/>
    <w:rsid w:val="00800C92"/>
    <w:rsid w:val="0080125B"/>
    <w:rsid w:val="008015E2"/>
    <w:rsid w:val="008018AE"/>
    <w:rsid w:val="00801BC2"/>
    <w:rsid w:val="0080256B"/>
    <w:rsid w:val="00804672"/>
    <w:rsid w:val="008052B4"/>
    <w:rsid w:val="008052EC"/>
    <w:rsid w:val="00805966"/>
    <w:rsid w:val="00806660"/>
    <w:rsid w:val="00811870"/>
    <w:rsid w:val="00812F4A"/>
    <w:rsid w:val="0081330A"/>
    <w:rsid w:val="00813926"/>
    <w:rsid w:val="008139F6"/>
    <w:rsid w:val="00813A4A"/>
    <w:rsid w:val="0081505B"/>
    <w:rsid w:val="00815E14"/>
    <w:rsid w:val="008169FA"/>
    <w:rsid w:val="00817276"/>
    <w:rsid w:val="00820333"/>
    <w:rsid w:val="0082048E"/>
    <w:rsid w:val="00820D6A"/>
    <w:rsid w:val="0082155F"/>
    <w:rsid w:val="00822C44"/>
    <w:rsid w:val="00823114"/>
    <w:rsid w:val="00823120"/>
    <w:rsid w:val="008235BE"/>
    <w:rsid w:val="00823CA7"/>
    <w:rsid w:val="00824E46"/>
    <w:rsid w:val="00825795"/>
    <w:rsid w:val="00826CB7"/>
    <w:rsid w:val="00826FA2"/>
    <w:rsid w:val="00827054"/>
    <w:rsid w:val="0082727C"/>
    <w:rsid w:val="0083060B"/>
    <w:rsid w:val="008306F3"/>
    <w:rsid w:val="00830A72"/>
    <w:rsid w:val="00831091"/>
    <w:rsid w:val="008328FD"/>
    <w:rsid w:val="00832E45"/>
    <w:rsid w:val="008331EB"/>
    <w:rsid w:val="00833ABD"/>
    <w:rsid w:val="008347B7"/>
    <w:rsid w:val="00834B28"/>
    <w:rsid w:val="00834D5A"/>
    <w:rsid w:val="00835130"/>
    <w:rsid w:val="0083536F"/>
    <w:rsid w:val="00835401"/>
    <w:rsid w:val="00835D85"/>
    <w:rsid w:val="00835E57"/>
    <w:rsid w:val="00835F36"/>
    <w:rsid w:val="008366D9"/>
    <w:rsid w:val="0084103D"/>
    <w:rsid w:val="00842610"/>
    <w:rsid w:val="008437F8"/>
    <w:rsid w:val="008446A3"/>
    <w:rsid w:val="00844A8E"/>
    <w:rsid w:val="00845CDE"/>
    <w:rsid w:val="00846455"/>
    <w:rsid w:val="00846631"/>
    <w:rsid w:val="00846E0E"/>
    <w:rsid w:val="0084723B"/>
    <w:rsid w:val="0084754D"/>
    <w:rsid w:val="00847CCD"/>
    <w:rsid w:val="00847FED"/>
    <w:rsid w:val="008508B0"/>
    <w:rsid w:val="00850E2A"/>
    <w:rsid w:val="00850E2E"/>
    <w:rsid w:val="008510E2"/>
    <w:rsid w:val="00851987"/>
    <w:rsid w:val="00851DAA"/>
    <w:rsid w:val="00852190"/>
    <w:rsid w:val="00852576"/>
    <w:rsid w:val="00852CCE"/>
    <w:rsid w:val="00853DE0"/>
    <w:rsid w:val="008551C9"/>
    <w:rsid w:val="008555C2"/>
    <w:rsid w:val="008556AB"/>
    <w:rsid w:val="00855BBB"/>
    <w:rsid w:val="008560EB"/>
    <w:rsid w:val="0086018D"/>
    <w:rsid w:val="0086091B"/>
    <w:rsid w:val="0086139D"/>
    <w:rsid w:val="00861402"/>
    <w:rsid w:val="00861D48"/>
    <w:rsid w:val="00861E4E"/>
    <w:rsid w:val="008624ED"/>
    <w:rsid w:val="00862E8D"/>
    <w:rsid w:val="008646A1"/>
    <w:rsid w:val="008651E6"/>
    <w:rsid w:val="00865853"/>
    <w:rsid w:val="008660C2"/>
    <w:rsid w:val="008669C7"/>
    <w:rsid w:val="008670EF"/>
    <w:rsid w:val="008672E0"/>
    <w:rsid w:val="00870958"/>
    <w:rsid w:val="0087126C"/>
    <w:rsid w:val="008719D0"/>
    <w:rsid w:val="008719E6"/>
    <w:rsid w:val="00871A2B"/>
    <w:rsid w:val="00872635"/>
    <w:rsid w:val="00873025"/>
    <w:rsid w:val="00873894"/>
    <w:rsid w:val="00874864"/>
    <w:rsid w:val="00875293"/>
    <w:rsid w:val="00875417"/>
    <w:rsid w:val="00875FFA"/>
    <w:rsid w:val="008765AD"/>
    <w:rsid w:val="00877605"/>
    <w:rsid w:val="008803DA"/>
    <w:rsid w:val="00880E13"/>
    <w:rsid w:val="00880E61"/>
    <w:rsid w:val="008814F5"/>
    <w:rsid w:val="00881D96"/>
    <w:rsid w:val="00882286"/>
    <w:rsid w:val="008822B8"/>
    <w:rsid w:val="00882A1C"/>
    <w:rsid w:val="0088376B"/>
    <w:rsid w:val="00883EF6"/>
    <w:rsid w:val="008845D4"/>
    <w:rsid w:val="008849F7"/>
    <w:rsid w:val="00884E40"/>
    <w:rsid w:val="008851FD"/>
    <w:rsid w:val="00886CB1"/>
    <w:rsid w:val="00887E34"/>
    <w:rsid w:val="00890827"/>
    <w:rsid w:val="008918E7"/>
    <w:rsid w:val="00891AA8"/>
    <w:rsid w:val="00893028"/>
    <w:rsid w:val="008937E4"/>
    <w:rsid w:val="00893C94"/>
    <w:rsid w:val="0089433B"/>
    <w:rsid w:val="00895476"/>
    <w:rsid w:val="00895559"/>
    <w:rsid w:val="00896CD1"/>
    <w:rsid w:val="008974B4"/>
    <w:rsid w:val="008A0343"/>
    <w:rsid w:val="008A1B6B"/>
    <w:rsid w:val="008A1D35"/>
    <w:rsid w:val="008A1E21"/>
    <w:rsid w:val="008A2038"/>
    <w:rsid w:val="008A2157"/>
    <w:rsid w:val="008A2546"/>
    <w:rsid w:val="008A4999"/>
    <w:rsid w:val="008A49F2"/>
    <w:rsid w:val="008A5503"/>
    <w:rsid w:val="008A5519"/>
    <w:rsid w:val="008A5C29"/>
    <w:rsid w:val="008A5D99"/>
    <w:rsid w:val="008A613B"/>
    <w:rsid w:val="008A64F6"/>
    <w:rsid w:val="008A67BF"/>
    <w:rsid w:val="008A6B51"/>
    <w:rsid w:val="008A7B31"/>
    <w:rsid w:val="008B026F"/>
    <w:rsid w:val="008B0B30"/>
    <w:rsid w:val="008B0B72"/>
    <w:rsid w:val="008B57A8"/>
    <w:rsid w:val="008B5DC7"/>
    <w:rsid w:val="008B72CF"/>
    <w:rsid w:val="008B7D83"/>
    <w:rsid w:val="008C0A16"/>
    <w:rsid w:val="008C1F69"/>
    <w:rsid w:val="008C223B"/>
    <w:rsid w:val="008C2412"/>
    <w:rsid w:val="008C2442"/>
    <w:rsid w:val="008C2FF5"/>
    <w:rsid w:val="008C4688"/>
    <w:rsid w:val="008C4813"/>
    <w:rsid w:val="008C4BC4"/>
    <w:rsid w:val="008C4F9B"/>
    <w:rsid w:val="008C60AA"/>
    <w:rsid w:val="008C6484"/>
    <w:rsid w:val="008C6C7C"/>
    <w:rsid w:val="008C72B3"/>
    <w:rsid w:val="008D0609"/>
    <w:rsid w:val="008D4200"/>
    <w:rsid w:val="008D4DF6"/>
    <w:rsid w:val="008D52CD"/>
    <w:rsid w:val="008D6927"/>
    <w:rsid w:val="008D6978"/>
    <w:rsid w:val="008D6D7A"/>
    <w:rsid w:val="008D7512"/>
    <w:rsid w:val="008D7999"/>
    <w:rsid w:val="008D7BB0"/>
    <w:rsid w:val="008D7CC2"/>
    <w:rsid w:val="008E0232"/>
    <w:rsid w:val="008E0791"/>
    <w:rsid w:val="008E19D1"/>
    <w:rsid w:val="008E27A1"/>
    <w:rsid w:val="008E3EC8"/>
    <w:rsid w:val="008E4208"/>
    <w:rsid w:val="008E46B7"/>
    <w:rsid w:val="008E5956"/>
    <w:rsid w:val="008E6D9B"/>
    <w:rsid w:val="008E7537"/>
    <w:rsid w:val="008E7AA9"/>
    <w:rsid w:val="008E7CA9"/>
    <w:rsid w:val="008E7ED5"/>
    <w:rsid w:val="008F0933"/>
    <w:rsid w:val="008F0E0A"/>
    <w:rsid w:val="008F1A2B"/>
    <w:rsid w:val="008F2FFE"/>
    <w:rsid w:val="008F3C63"/>
    <w:rsid w:val="008F4CCF"/>
    <w:rsid w:val="008F4E70"/>
    <w:rsid w:val="008F4EA3"/>
    <w:rsid w:val="008F5E7A"/>
    <w:rsid w:val="008F631C"/>
    <w:rsid w:val="008F63AF"/>
    <w:rsid w:val="008F6A49"/>
    <w:rsid w:val="008F73D6"/>
    <w:rsid w:val="008F7626"/>
    <w:rsid w:val="008F77A1"/>
    <w:rsid w:val="009000EF"/>
    <w:rsid w:val="00900449"/>
    <w:rsid w:val="00900648"/>
    <w:rsid w:val="00900CC1"/>
    <w:rsid w:val="0090173E"/>
    <w:rsid w:val="00901ECF"/>
    <w:rsid w:val="009029A9"/>
    <w:rsid w:val="00903358"/>
    <w:rsid w:val="009034BE"/>
    <w:rsid w:val="00903EF9"/>
    <w:rsid w:val="00904262"/>
    <w:rsid w:val="00904C83"/>
    <w:rsid w:val="00904E9C"/>
    <w:rsid w:val="0090541F"/>
    <w:rsid w:val="009054F9"/>
    <w:rsid w:val="009063BA"/>
    <w:rsid w:val="009070DF"/>
    <w:rsid w:val="009105D0"/>
    <w:rsid w:val="009124AA"/>
    <w:rsid w:val="00912EBB"/>
    <w:rsid w:val="00913139"/>
    <w:rsid w:val="009138F2"/>
    <w:rsid w:val="00913A3F"/>
    <w:rsid w:val="00913FFA"/>
    <w:rsid w:val="00914384"/>
    <w:rsid w:val="00914A95"/>
    <w:rsid w:val="00914F26"/>
    <w:rsid w:val="009158A3"/>
    <w:rsid w:val="00916628"/>
    <w:rsid w:val="00916658"/>
    <w:rsid w:val="00916F62"/>
    <w:rsid w:val="009170C3"/>
    <w:rsid w:val="00920B87"/>
    <w:rsid w:val="00921F48"/>
    <w:rsid w:val="0092221D"/>
    <w:rsid w:val="00922819"/>
    <w:rsid w:val="00922E9A"/>
    <w:rsid w:val="0092436B"/>
    <w:rsid w:val="00925300"/>
    <w:rsid w:val="00925476"/>
    <w:rsid w:val="0092570F"/>
    <w:rsid w:val="009257E1"/>
    <w:rsid w:val="009261FA"/>
    <w:rsid w:val="00926CF0"/>
    <w:rsid w:val="00926E2D"/>
    <w:rsid w:val="00926EEB"/>
    <w:rsid w:val="009276B3"/>
    <w:rsid w:val="00927C87"/>
    <w:rsid w:val="00927FB5"/>
    <w:rsid w:val="009302E3"/>
    <w:rsid w:val="00930536"/>
    <w:rsid w:val="00930F9B"/>
    <w:rsid w:val="009312AC"/>
    <w:rsid w:val="00932187"/>
    <w:rsid w:val="00932F6C"/>
    <w:rsid w:val="00933989"/>
    <w:rsid w:val="00933EC1"/>
    <w:rsid w:val="0093441F"/>
    <w:rsid w:val="00934C90"/>
    <w:rsid w:val="009351B2"/>
    <w:rsid w:val="009359D2"/>
    <w:rsid w:val="00936238"/>
    <w:rsid w:val="00936CE9"/>
    <w:rsid w:val="009373DE"/>
    <w:rsid w:val="00937B65"/>
    <w:rsid w:val="00940470"/>
    <w:rsid w:val="0094475B"/>
    <w:rsid w:val="0094544C"/>
    <w:rsid w:val="00945580"/>
    <w:rsid w:val="0094595F"/>
    <w:rsid w:val="00946D1B"/>
    <w:rsid w:val="00947839"/>
    <w:rsid w:val="00947B4B"/>
    <w:rsid w:val="00950022"/>
    <w:rsid w:val="00953CCB"/>
    <w:rsid w:val="00953ED3"/>
    <w:rsid w:val="00955012"/>
    <w:rsid w:val="009550AF"/>
    <w:rsid w:val="00955576"/>
    <w:rsid w:val="00955C6C"/>
    <w:rsid w:val="0095773E"/>
    <w:rsid w:val="0095795B"/>
    <w:rsid w:val="009601C7"/>
    <w:rsid w:val="00960A01"/>
    <w:rsid w:val="00960F23"/>
    <w:rsid w:val="00961250"/>
    <w:rsid w:val="00961557"/>
    <w:rsid w:val="00961900"/>
    <w:rsid w:val="00961F09"/>
    <w:rsid w:val="00962333"/>
    <w:rsid w:val="0096246A"/>
    <w:rsid w:val="00962722"/>
    <w:rsid w:val="00962738"/>
    <w:rsid w:val="00963875"/>
    <w:rsid w:val="009638CC"/>
    <w:rsid w:val="00964235"/>
    <w:rsid w:val="00964884"/>
    <w:rsid w:val="00965E7C"/>
    <w:rsid w:val="00966A97"/>
    <w:rsid w:val="00967607"/>
    <w:rsid w:val="00970A7E"/>
    <w:rsid w:val="00970DDF"/>
    <w:rsid w:val="00971248"/>
    <w:rsid w:val="0097147B"/>
    <w:rsid w:val="00971835"/>
    <w:rsid w:val="009718EE"/>
    <w:rsid w:val="00972694"/>
    <w:rsid w:val="00972829"/>
    <w:rsid w:val="0097296F"/>
    <w:rsid w:val="00972DED"/>
    <w:rsid w:val="00972ED5"/>
    <w:rsid w:val="00973366"/>
    <w:rsid w:val="00973393"/>
    <w:rsid w:val="0097384E"/>
    <w:rsid w:val="009739E7"/>
    <w:rsid w:val="00974280"/>
    <w:rsid w:val="0097443E"/>
    <w:rsid w:val="0097481B"/>
    <w:rsid w:val="00974CA4"/>
    <w:rsid w:val="00974E6B"/>
    <w:rsid w:val="00975B8E"/>
    <w:rsid w:val="00975CBB"/>
    <w:rsid w:val="009766C2"/>
    <w:rsid w:val="00977B28"/>
    <w:rsid w:val="00977CFC"/>
    <w:rsid w:val="00980A43"/>
    <w:rsid w:val="00981600"/>
    <w:rsid w:val="00981F6B"/>
    <w:rsid w:val="00982370"/>
    <w:rsid w:val="00982523"/>
    <w:rsid w:val="00982FFA"/>
    <w:rsid w:val="00983AF9"/>
    <w:rsid w:val="00983B01"/>
    <w:rsid w:val="0098577B"/>
    <w:rsid w:val="009866A1"/>
    <w:rsid w:val="00986BF4"/>
    <w:rsid w:val="009909F5"/>
    <w:rsid w:val="009916D4"/>
    <w:rsid w:val="00991E91"/>
    <w:rsid w:val="00992668"/>
    <w:rsid w:val="009929F6"/>
    <w:rsid w:val="00992DFC"/>
    <w:rsid w:val="00993BD5"/>
    <w:rsid w:val="00993FA8"/>
    <w:rsid w:val="009941F6"/>
    <w:rsid w:val="00994AA4"/>
    <w:rsid w:val="00995F69"/>
    <w:rsid w:val="00996421"/>
    <w:rsid w:val="009969E2"/>
    <w:rsid w:val="009A1EDE"/>
    <w:rsid w:val="009A261C"/>
    <w:rsid w:val="009A2B22"/>
    <w:rsid w:val="009A2D90"/>
    <w:rsid w:val="009A3005"/>
    <w:rsid w:val="009A30C3"/>
    <w:rsid w:val="009A3502"/>
    <w:rsid w:val="009A3596"/>
    <w:rsid w:val="009A362D"/>
    <w:rsid w:val="009A3A78"/>
    <w:rsid w:val="009A51AF"/>
    <w:rsid w:val="009A556D"/>
    <w:rsid w:val="009A6F60"/>
    <w:rsid w:val="009A72AB"/>
    <w:rsid w:val="009A775A"/>
    <w:rsid w:val="009A7B51"/>
    <w:rsid w:val="009A7D26"/>
    <w:rsid w:val="009B067A"/>
    <w:rsid w:val="009B1082"/>
    <w:rsid w:val="009B1B34"/>
    <w:rsid w:val="009B22B5"/>
    <w:rsid w:val="009B2F24"/>
    <w:rsid w:val="009B3A5A"/>
    <w:rsid w:val="009B5233"/>
    <w:rsid w:val="009B5566"/>
    <w:rsid w:val="009B568E"/>
    <w:rsid w:val="009B6D76"/>
    <w:rsid w:val="009C1364"/>
    <w:rsid w:val="009C1891"/>
    <w:rsid w:val="009C1E10"/>
    <w:rsid w:val="009C1F67"/>
    <w:rsid w:val="009C24AB"/>
    <w:rsid w:val="009C28E2"/>
    <w:rsid w:val="009C2EBA"/>
    <w:rsid w:val="009C2FE0"/>
    <w:rsid w:val="009C3048"/>
    <w:rsid w:val="009C3334"/>
    <w:rsid w:val="009C375A"/>
    <w:rsid w:val="009C38AE"/>
    <w:rsid w:val="009C3D1B"/>
    <w:rsid w:val="009C40EA"/>
    <w:rsid w:val="009C448C"/>
    <w:rsid w:val="009C6F1B"/>
    <w:rsid w:val="009C7900"/>
    <w:rsid w:val="009C7DFB"/>
    <w:rsid w:val="009D0193"/>
    <w:rsid w:val="009D0B66"/>
    <w:rsid w:val="009D1066"/>
    <w:rsid w:val="009D132B"/>
    <w:rsid w:val="009D134B"/>
    <w:rsid w:val="009D1851"/>
    <w:rsid w:val="009D227A"/>
    <w:rsid w:val="009D23DC"/>
    <w:rsid w:val="009D3493"/>
    <w:rsid w:val="009D4AFC"/>
    <w:rsid w:val="009D4B8E"/>
    <w:rsid w:val="009D52DE"/>
    <w:rsid w:val="009D57D5"/>
    <w:rsid w:val="009D6376"/>
    <w:rsid w:val="009D751C"/>
    <w:rsid w:val="009E0AB2"/>
    <w:rsid w:val="009E1EB9"/>
    <w:rsid w:val="009E20FA"/>
    <w:rsid w:val="009E2C8C"/>
    <w:rsid w:val="009E2DBE"/>
    <w:rsid w:val="009E4486"/>
    <w:rsid w:val="009E58E2"/>
    <w:rsid w:val="009E6351"/>
    <w:rsid w:val="009E65B0"/>
    <w:rsid w:val="009E6A5C"/>
    <w:rsid w:val="009E6D9B"/>
    <w:rsid w:val="009F048A"/>
    <w:rsid w:val="009F05C3"/>
    <w:rsid w:val="009F236B"/>
    <w:rsid w:val="009F2AD5"/>
    <w:rsid w:val="009F2E74"/>
    <w:rsid w:val="009F38B3"/>
    <w:rsid w:val="009F5305"/>
    <w:rsid w:val="009F5E3D"/>
    <w:rsid w:val="009F6BDD"/>
    <w:rsid w:val="009F6E98"/>
    <w:rsid w:val="009F6F3C"/>
    <w:rsid w:val="009F7122"/>
    <w:rsid w:val="00A003B2"/>
    <w:rsid w:val="00A00FAB"/>
    <w:rsid w:val="00A0119C"/>
    <w:rsid w:val="00A025C2"/>
    <w:rsid w:val="00A032BD"/>
    <w:rsid w:val="00A03575"/>
    <w:rsid w:val="00A03FDB"/>
    <w:rsid w:val="00A0473D"/>
    <w:rsid w:val="00A05EF0"/>
    <w:rsid w:val="00A06250"/>
    <w:rsid w:val="00A06962"/>
    <w:rsid w:val="00A06A49"/>
    <w:rsid w:val="00A06BD3"/>
    <w:rsid w:val="00A1208A"/>
    <w:rsid w:val="00A13643"/>
    <w:rsid w:val="00A13A5F"/>
    <w:rsid w:val="00A141B7"/>
    <w:rsid w:val="00A14484"/>
    <w:rsid w:val="00A15101"/>
    <w:rsid w:val="00A1555E"/>
    <w:rsid w:val="00A15DE1"/>
    <w:rsid w:val="00A169A9"/>
    <w:rsid w:val="00A173E4"/>
    <w:rsid w:val="00A1789A"/>
    <w:rsid w:val="00A179DF"/>
    <w:rsid w:val="00A20582"/>
    <w:rsid w:val="00A206AC"/>
    <w:rsid w:val="00A212A2"/>
    <w:rsid w:val="00A212BB"/>
    <w:rsid w:val="00A21A28"/>
    <w:rsid w:val="00A22D78"/>
    <w:rsid w:val="00A23016"/>
    <w:rsid w:val="00A254FF"/>
    <w:rsid w:val="00A25BC3"/>
    <w:rsid w:val="00A2652A"/>
    <w:rsid w:val="00A2653F"/>
    <w:rsid w:val="00A27173"/>
    <w:rsid w:val="00A27675"/>
    <w:rsid w:val="00A30480"/>
    <w:rsid w:val="00A30F1C"/>
    <w:rsid w:val="00A31932"/>
    <w:rsid w:val="00A31A62"/>
    <w:rsid w:val="00A31B51"/>
    <w:rsid w:val="00A328A9"/>
    <w:rsid w:val="00A332B6"/>
    <w:rsid w:val="00A33627"/>
    <w:rsid w:val="00A33769"/>
    <w:rsid w:val="00A33C6D"/>
    <w:rsid w:val="00A342A4"/>
    <w:rsid w:val="00A34CAA"/>
    <w:rsid w:val="00A3536B"/>
    <w:rsid w:val="00A3553C"/>
    <w:rsid w:val="00A3581D"/>
    <w:rsid w:val="00A367AB"/>
    <w:rsid w:val="00A36AE3"/>
    <w:rsid w:val="00A36E83"/>
    <w:rsid w:val="00A37B11"/>
    <w:rsid w:val="00A37B76"/>
    <w:rsid w:val="00A406E6"/>
    <w:rsid w:val="00A40919"/>
    <w:rsid w:val="00A40CF3"/>
    <w:rsid w:val="00A40F42"/>
    <w:rsid w:val="00A41135"/>
    <w:rsid w:val="00A4189E"/>
    <w:rsid w:val="00A434BA"/>
    <w:rsid w:val="00A44D68"/>
    <w:rsid w:val="00A4683C"/>
    <w:rsid w:val="00A47846"/>
    <w:rsid w:val="00A51678"/>
    <w:rsid w:val="00A51CD9"/>
    <w:rsid w:val="00A51E19"/>
    <w:rsid w:val="00A534BB"/>
    <w:rsid w:val="00A535D7"/>
    <w:rsid w:val="00A5421A"/>
    <w:rsid w:val="00A5469B"/>
    <w:rsid w:val="00A555D7"/>
    <w:rsid w:val="00A559B5"/>
    <w:rsid w:val="00A56C5D"/>
    <w:rsid w:val="00A61772"/>
    <w:rsid w:val="00A62692"/>
    <w:rsid w:val="00A63370"/>
    <w:rsid w:val="00A6358C"/>
    <w:rsid w:val="00A64553"/>
    <w:rsid w:val="00A64A4D"/>
    <w:rsid w:val="00A64C46"/>
    <w:rsid w:val="00A6535A"/>
    <w:rsid w:val="00A65E59"/>
    <w:rsid w:val="00A66590"/>
    <w:rsid w:val="00A665D1"/>
    <w:rsid w:val="00A66FC2"/>
    <w:rsid w:val="00A67B6D"/>
    <w:rsid w:val="00A7063C"/>
    <w:rsid w:val="00A71580"/>
    <w:rsid w:val="00A72415"/>
    <w:rsid w:val="00A73BB8"/>
    <w:rsid w:val="00A73FA8"/>
    <w:rsid w:val="00A7419E"/>
    <w:rsid w:val="00A74CB0"/>
    <w:rsid w:val="00A75D64"/>
    <w:rsid w:val="00A76340"/>
    <w:rsid w:val="00A771E1"/>
    <w:rsid w:val="00A824F2"/>
    <w:rsid w:val="00A83756"/>
    <w:rsid w:val="00A8649F"/>
    <w:rsid w:val="00A8708B"/>
    <w:rsid w:val="00A87993"/>
    <w:rsid w:val="00A87BC5"/>
    <w:rsid w:val="00A87CC3"/>
    <w:rsid w:val="00A903D9"/>
    <w:rsid w:val="00A9083A"/>
    <w:rsid w:val="00A92186"/>
    <w:rsid w:val="00A928A8"/>
    <w:rsid w:val="00A92BD4"/>
    <w:rsid w:val="00A94B81"/>
    <w:rsid w:val="00A94CA3"/>
    <w:rsid w:val="00A94D12"/>
    <w:rsid w:val="00A94E80"/>
    <w:rsid w:val="00A94FE3"/>
    <w:rsid w:val="00A9645E"/>
    <w:rsid w:val="00A967BA"/>
    <w:rsid w:val="00A96EEB"/>
    <w:rsid w:val="00A97421"/>
    <w:rsid w:val="00A97599"/>
    <w:rsid w:val="00A975B4"/>
    <w:rsid w:val="00A97AC4"/>
    <w:rsid w:val="00AA053A"/>
    <w:rsid w:val="00AA1F6D"/>
    <w:rsid w:val="00AA22DE"/>
    <w:rsid w:val="00AA2A85"/>
    <w:rsid w:val="00AA418C"/>
    <w:rsid w:val="00AA67DA"/>
    <w:rsid w:val="00AA6ED3"/>
    <w:rsid w:val="00AA7360"/>
    <w:rsid w:val="00AA7E54"/>
    <w:rsid w:val="00AB0BDB"/>
    <w:rsid w:val="00AB0FEA"/>
    <w:rsid w:val="00AB14E2"/>
    <w:rsid w:val="00AB167F"/>
    <w:rsid w:val="00AB1E36"/>
    <w:rsid w:val="00AB256D"/>
    <w:rsid w:val="00AB272E"/>
    <w:rsid w:val="00AB3EBD"/>
    <w:rsid w:val="00AB4585"/>
    <w:rsid w:val="00AB4598"/>
    <w:rsid w:val="00AB4EDB"/>
    <w:rsid w:val="00AB506F"/>
    <w:rsid w:val="00AB52B7"/>
    <w:rsid w:val="00AB6062"/>
    <w:rsid w:val="00AB66EC"/>
    <w:rsid w:val="00AB6F78"/>
    <w:rsid w:val="00AB7643"/>
    <w:rsid w:val="00AB7963"/>
    <w:rsid w:val="00AB7B56"/>
    <w:rsid w:val="00AC0457"/>
    <w:rsid w:val="00AC10BB"/>
    <w:rsid w:val="00AC2E12"/>
    <w:rsid w:val="00AC5BB6"/>
    <w:rsid w:val="00AC673F"/>
    <w:rsid w:val="00AC67F6"/>
    <w:rsid w:val="00AC71D6"/>
    <w:rsid w:val="00AC7B1F"/>
    <w:rsid w:val="00AC7D01"/>
    <w:rsid w:val="00AD01A6"/>
    <w:rsid w:val="00AD04D7"/>
    <w:rsid w:val="00AD04ED"/>
    <w:rsid w:val="00AD0565"/>
    <w:rsid w:val="00AD0600"/>
    <w:rsid w:val="00AD1079"/>
    <w:rsid w:val="00AD14FC"/>
    <w:rsid w:val="00AD2E65"/>
    <w:rsid w:val="00AD2ECC"/>
    <w:rsid w:val="00AD3768"/>
    <w:rsid w:val="00AD4257"/>
    <w:rsid w:val="00AD4E89"/>
    <w:rsid w:val="00AD58C8"/>
    <w:rsid w:val="00AD59BB"/>
    <w:rsid w:val="00AD5DBB"/>
    <w:rsid w:val="00AD62BF"/>
    <w:rsid w:val="00AD683E"/>
    <w:rsid w:val="00AE047F"/>
    <w:rsid w:val="00AE051E"/>
    <w:rsid w:val="00AE07AF"/>
    <w:rsid w:val="00AE0AD7"/>
    <w:rsid w:val="00AE1811"/>
    <w:rsid w:val="00AE3515"/>
    <w:rsid w:val="00AE3BB4"/>
    <w:rsid w:val="00AE42F8"/>
    <w:rsid w:val="00AE4345"/>
    <w:rsid w:val="00AE6311"/>
    <w:rsid w:val="00AE67CC"/>
    <w:rsid w:val="00AE75DA"/>
    <w:rsid w:val="00AF05CD"/>
    <w:rsid w:val="00AF0C2A"/>
    <w:rsid w:val="00AF0FA1"/>
    <w:rsid w:val="00AF3317"/>
    <w:rsid w:val="00AF3477"/>
    <w:rsid w:val="00AF37C5"/>
    <w:rsid w:val="00AF4031"/>
    <w:rsid w:val="00AF4076"/>
    <w:rsid w:val="00AF4FFD"/>
    <w:rsid w:val="00AF5837"/>
    <w:rsid w:val="00AF6D1D"/>
    <w:rsid w:val="00AF737B"/>
    <w:rsid w:val="00AF7491"/>
    <w:rsid w:val="00AF7597"/>
    <w:rsid w:val="00AF76F6"/>
    <w:rsid w:val="00B016AE"/>
    <w:rsid w:val="00B020EE"/>
    <w:rsid w:val="00B02191"/>
    <w:rsid w:val="00B062C5"/>
    <w:rsid w:val="00B0754D"/>
    <w:rsid w:val="00B104AE"/>
    <w:rsid w:val="00B10BD5"/>
    <w:rsid w:val="00B11FA9"/>
    <w:rsid w:val="00B13F2B"/>
    <w:rsid w:val="00B142CE"/>
    <w:rsid w:val="00B1602B"/>
    <w:rsid w:val="00B163DD"/>
    <w:rsid w:val="00B16561"/>
    <w:rsid w:val="00B16F5F"/>
    <w:rsid w:val="00B1751C"/>
    <w:rsid w:val="00B176E2"/>
    <w:rsid w:val="00B17C0A"/>
    <w:rsid w:val="00B21241"/>
    <w:rsid w:val="00B22BE7"/>
    <w:rsid w:val="00B22CF6"/>
    <w:rsid w:val="00B235C6"/>
    <w:rsid w:val="00B237C3"/>
    <w:rsid w:val="00B243E3"/>
    <w:rsid w:val="00B24552"/>
    <w:rsid w:val="00B24DF6"/>
    <w:rsid w:val="00B25A3D"/>
    <w:rsid w:val="00B25E2B"/>
    <w:rsid w:val="00B2640C"/>
    <w:rsid w:val="00B26AF0"/>
    <w:rsid w:val="00B27777"/>
    <w:rsid w:val="00B27934"/>
    <w:rsid w:val="00B27C05"/>
    <w:rsid w:val="00B303FE"/>
    <w:rsid w:val="00B30B3A"/>
    <w:rsid w:val="00B31123"/>
    <w:rsid w:val="00B31B22"/>
    <w:rsid w:val="00B31F9B"/>
    <w:rsid w:val="00B32772"/>
    <w:rsid w:val="00B33C01"/>
    <w:rsid w:val="00B33ED5"/>
    <w:rsid w:val="00B34EF4"/>
    <w:rsid w:val="00B35399"/>
    <w:rsid w:val="00B3569F"/>
    <w:rsid w:val="00B36AAA"/>
    <w:rsid w:val="00B36DF2"/>
    <w:rsid w:val="00B37F8B"/>
    <w:rsid w:val="00B4016D"/>
    <w:rsid w:val="00B4017C"/>
    <w:rsid w:val="00B41AC7"/>
    <w:rsid w:val="00B42712"/>
    <w:rsid w:val="00B42C7C"/>
    <w:rsid w:val="00B430C7"/>
    <w:rsid w:val="00B444D7"/>
    <w:rsid w:val="00B46EC9"/>
    <w:rsid w:val="00B47496"/>
    <w:rsid w:val="00B47FA6"/>
    <w:rsid w:val="00B50758"/>
    <w:rsid w:val="00B50985"/>
    <w:rsid w:val="00B520C8"/>
    <w:rsid w:val="00B52438"/>
    <w:rsid w:val="00B54C91"/>
    <w:rsid w:val="00B55287"/>
    <w:rsid w:val="00B60626"/>
    <w:rsid w:val="00B60D71"/>
    <w:rsid w:val="00B614E7"/>
    <w:rsid w:val="00B624C7"/>
    <w:rsid w:val="00B63CCF"/>
    <w:rsid w:val="00B65B29"/>
    <w:rsid w:val="00B65F13"/>
    <w:rsid w:val="00B661C4"/>
    <w:rsid w:val="00B66238"/>
    <w:rsid w:val="00B669BC"/>
    <w:rsid w:val="00B6739B"/>
    <w:rsid w:val="00B673CC"/>
    <w:rsid w:val="00B7198A"/>
    <w:rsid w:val="00B71BF4"/>
    <w:rsid w:val="00B71ED2"/>
    <w:rsid w:val="00B7366B"/>
    <w:rsid w:val="00B73F20"/>
    <w:rsid w:val="00B74515"/>
    <w:rsid w:val="00B74904"/>
    <w:rsid w:val="00B74E37"/>
    <w:rsid w:val="00B7589E"/>
    <w:rsid w:val="00B75C00"/>
    <w:rsid w:val="00B766C9"/>
    <w:rsid w:val="00B77C19"/>
    <w:rsid w:val="00B8072F"/>
    <w:rsid w:val="00B80DD0"/>
    <w:rsid w:val="00B81546"/>
    <w:rsid w:val="00B81D78"/>
    <w:rsid w:val="00B829BE"/>
    <w:rsid w:val="00B82A60"/>
    <w:rsid w:val="00B83BD3"/>
    <w:rsid w:val="00B85065"/>
    <w:rsid w:val="00B85AF6"/>
    <w:rsid w:val="00B9010A"/>
    <w:rsid w:val="00B92350"/>
    <w:rsid w:val="00B924C9"/>
    <w:rsid w:val="00B94CCA"/>
    <w:rsid w:val="00B96EAF"/>
    <w:rsid w:val="00BA1405"/>
    <w:rsid w:val="00BA1695"/>
    <w:rsid w:val="00BA1C81"/>
    <w:rsid w:val="00BA1DA6"/>
    <w:rsid w:val="00BA215E"/>
    <w:rsid w:val="00BA2431"/>
    <w:rsid w:val="00BA2A0F"/>
    <w:rsid w:val="00BA3F0D"/>
    <w:rsid w:val="00BA555F"/>
    <w:rsid w:val="00BA5C20"/>
    <w:rsid w:val="00BA60E2"/>
    <w:rsid w:val="00BA61E5"/>
    <w:rsid w:val="00BB00CE"/>
    <w:rsid w:val="00BB0BD5"/>
    <w:rsid w:val="00BB10BC"/>
    <w:rsid w:val="00BB10F9"/>
    <w:rsid w:val="00BB143D"/>
    <w:rsid w:val="00BB16F8"/>
    <w:rsid w:val="00BB360D"/>
    <w:rsid w:val="00BB374F"/>
    <w:rsid w:val="00BB3B86"/>
    <w:rsid w:val="00BB3F91"/>
    <w:rsid w:val="00BB4DEA"/>
    <w:rsid w:val="00BB4E88"/>
    <w:rsid w:val="00BB5228"/>
    <w:rsid w:val="00BB68BB"/>
    <w:rsid w:val="00BB7756"/>
    <w:rsid w:val="00BB782E"/>
    <w:rsid w:val="00BB7936"/>
    <w:rsid w:val="00BB7EC7"/>
    <w:rsid w:val="00BC0B36"/>
    <w:rsid w:val="00BC0C76"/>
    <w:rsid w:val="00BC1676"/>
    <w:rsid w:val="00BC288A"/>
    <w:rsid w:val="00BC2D0D"/>
    <w:rsid w:val="00BC392F"/>
    <w:rsid w:val="00BC3C08"/>
    <w:rsid w:val="00BC3E53"/>
    <w:rsid w:val="00BC4009"/>
    <w:rsid w:val="00BC457B"/>
    <w:rsid w:val="00BC4B60"/>
    <w:rsid w:val="00BC4F17"/>
    <w:rsid w:val="00BC585F"/>
    <w:rsid w:val="00BC60A6"/>
    <w:rsid w:val="00BC6707"/>
    <w:rsid w:val="00BC6787"/>
    <w:rsid w:val="00BC7548"/>
    <w:rsid w:val="00BC7D82"/>
    <w:rsid w:val="00BD04B0"/>
    <w:rsid w:val="00BD0B92"/>
    <w:rsid w:val="00BD2029"/>
    <w:rsid w:val="00BD2359"/>
    <w:rsid w:val="00BD373A"/>
    <w:rsid w:val="00BD38B4"/>
    <w:rsid w:val="00BD5AC4"/>
    <w:rsid w:val="00BD7319"/>
    <w:rsid w:val="00BE006E"/>
    <w:rsid w:val="00BE0D82"/>
    <w:rsid w:val="00BE0F6A"/>
    <w:rsid w:val="00BE12CB"/>
    <w:rsid w:val="00BE1B2C"/>
    <w:rsid w:val="00BE2536"/>
    <w:rsid w:val="00BE26FF"/>
    <w:rsid w:val="00BE2F92"/>
    <w:rsid w:val="00BE4491"/>
    <w:rsid w:val="00BE4E2C"/>
    <w:rsid w:val="00BE5E92"/>
    <w:rsid w:val="00BE5EBB"/>
    <w:rsid w:val="00BE6FFE"/>
    <w:rsid w:val="00BE7451"/>
    <w:rsid w:val="00BE78BE"/>
    <w:rsid w:val="00BF10E6"/>
    <w:rsid w:val="00BF178F"/>
    <w:rsid w:val="00BF2BAA"/>
    <w:rsid w:val="00BF2D93"/>
    <w:rsid w:val="00BF3B13"/>
    <w:rsid w:val="00BF4395"/>
    <w:rsid w:val="00BF4A0C"/>
    <w:rsid w:val="00BF4A54"/>
    <w:rsid w:val="00BF4A68"/>
    <w:rsid w:val="00BF50F6"/>
    <w:rsid w:val="00BF52D1"/>
    <w:rsid w:val="00BF6AEC"/>
    <w:rsid w:val="00BF6EC7"/>
    <w:rsid w:val="00BF6F31"/>
    <w:rsid w:val="00BF77AE"/>
    <w:rsid w:val="00C0147E"/>
    <w:rsid w:val="00C015A1"/>
    <w:rsid w:val="00C01A21"/>
    <w:rsid w:val="00C02664"/>
    <w:rsid w:val="00C02945"/>
    <w:rsid w:val="00C0316F"/>
    <w:rsid w:val="00C03359"/>
    <w:rsid w:val="00C03531"/>
    <w:rsid w:val="00C044D0"/>
    <w:rsid w:val="00C04C03"/>
    <w:rsid w:val="00C04C38"/>
    <w:rsid w:val="00C04E91"/>
    <w:rsid w:val="00C0521B"/>
    <w:rsid w:val="00C0596A"/>
    <w:rsid w:val="00C06B00"/>
    <w:rsid w:val="00C10C92"/>
    <w:rsid w:val="00C1137F"/>
    <w:rsid w:val="00C11F56"/>
    <w:rsid w:val="00C14676"/>
    <w:rsid w:val="00C1471F"/>
    <w:rsid w:val="00C165BA"/>
    <w:rsid w:val="00C16EFD"/>
    <w:rsid w:val="00C176A8"/>
    <w:rsid w:val="00C17CAB"/>
    <w:rsid w:val="00C20425"/>
    <w:rsid w:val="00C20D9D"/>
    <w:rsid w:val="00C21101"/>
    <w:rsid w:val="00C22685"/>
    <w:rsid w:val="00C226B1"/>
    <w:rsid w:val="00C22783"/>
    <w:rsid w:val="00C2335D"/>
    <w:rsid w:val="00C238FE"/>
    <w:rsid w:val="00C2403C"/>
    <w:rsid w:val="00C2538E"/>
    <w:rsid w:val="00C25472"/>
    <w:rsid w:val="00C257FF"/>
    <w:rsid w:val="00C25FD7"/>
    <w:rsid w:val="00C26058"/>
    <w:rsid w:val="00C26169"/>
    <w:rsid w:val="00C269E6"/>
    <w:rsid w:val="00C30422"/>
    <w:rsid w:val="00C30D0F"/>
    <w:rsid w:val="00C312B2"/>
    <w:rsid w:val="00C312C1"/>
    <w:rsid w:val="00C31D27"/>
    <w:rsid w:val="00C329A0"/>
    <w:rsid w:val="00C33A05"/>
    <w:rsid w:val="00C35038"/>
    <w:rsid w:val="00C3553A"/>
    <w:rsid w:val="00C36285"/>
    <w:rsid w:val="00C368B4"/>
    <w:rsid w:val="00C372FF"/>
    <w:rsid w:val="00C37B79"/>
    <w:rsid w:val="00C37D12"/>
    <w:rsid w:val="00C41095"/>
    <w:rsid w:val="00C413B6"/>
    <w:rsid w:val="00C416E6"/>
    <w:rsid w:val="00C426BC"/>
    <w:rsid w:val="00C42F59"/>
    <w:rsid w:val="00C4413A"/>
    <w:rsid w:val="00C449E9"/>
    <w:rsid w:val="00C44CF6"/>
    <w:rsid w:val="00C44DED"/>
    <w:rsid w:val="00C450AA"/>
    <w:rsid w:val="00C45288"/>
    <w:rsid w:val="00C45809"/>
    <w:rsid w:val="00C45899"/>
    <w:rsid w:val="00C45EF4"/>
    <w:rsid w:val="00C47338"/>
    <w:rsid w:val="00C47379"/>
    <w:rsid w:val="00C47E07"/>
    <w:rsid w:val="00C47E51"/>
    <w:rsid w:val="00C500FD"/>
    <w:rsid w:val="00C513DB"/>
    <w:rsid w:val="00C518FE"/>
    <w:rsid w:val="00C51ABF"/>
    <w:rsid w:val="00C51BEC"/>
    <w:rsid w:val="00C51D42"/>
    <w:rsid w:val="00C52161"/>
    <w:rsid w:val="00C530D8"/>
    <w:rsid w:val="00C543B1"/>
    <w:rsid w:val="00C543BF"/>
    <w:rsid w:val="00C55D59"/>
    <w:rsid w:val="00C55F90"/>
    <w:rsid w:val="00C562D8"/>
    <w:rsid w:val="00C5780A"/>
    <w:rsid w:val="00C57FC9"/>
    <w:rsid w:val="00C57FEC"/>
    <w:rsid w:val="00C6088E"/>
    <w:rsid w:val="00C6132D"/>
    <w:rsid w:val="00C6143A"/>
    <w:rsid w:val="00C61F99"/>
    <w:rsid w:val="00C624F9"/>
    <w:rsid w:val="00C629AA"/>
    <w:rsid w:val="00C63482"/>
    <w:rsid w:val="00C63503"/>
    <w:rsid w:val="00C648BF"/>
    <w:rsid w:val="00C64FDD"/>
    <w:rsid w:val="00C652D4"/>
    <w:rsid w:val="00C655B9"/>
    <w:rsid w:val="00C67BB0"/>
    <w:rsid w:val="00C70A9B"/>
    <w:rsid w:val="00C71F4B"/>
    <w:rsid w:val="00C723C7"/>
    <w:rsid w:val="00C72DB0"/>
    <w:rsid w:val="00C73C5A"/>
    <w:rsid w:val="00C73C65"/>
    <w:rsid w:val="00C744BF"/>
    <w:rsid w:val="00C7591C"/>
    <w:rsid w:val="00C75FDE"/>
    <w:rsid w:val="00C7645C"/>
    <w:rsid w:val="00C766BF"/>
    <w:rsid w:val="00C77077"/>
    <w:rsid w:val="00C77A1B"/>
    <w:rsid w:val="00C81457"/>
    <w:rsid w:val="00C81EA9"/>
    <w:rsid w:val="00C828BB"/>
    <w:rsid w:val="00C82966"/>
    <w:rsid w:val="00C8309D"/>
    <w:rsid w:val="00C83373"/>
    <w:rsid w:val="00C83A57"/>
    <w:rsid w:val="00C83AF3"/>
    <w:rsid w:val="00C84276"/>
    <w:rsid w:val="00C84790"/>
    <w:rsid w:val="00C84A4E"/>
    <w:rsid w:val="00C85034"/>
    <w:rsid w:val="00C856A6"/>
    <w:rsid w:val="00C863A3"/>
    <w:rsid w:val="00C86D0E"/>
    <w:rsid w:val="00C8758D"/>
    <w:rsid w:val="00C87B04"/>
    <w:rsid w:val="00C90607"/>
    <w:rsid w:val="00C91D66"/>
    <w:rsid w:val="00C91DFA"/>
    <w:rsid w:val="00C927B3"/>
    <w:rsid w:val="00C92EAA"/>
    <w:rsid w:val="00C9432C"/>
    <w:rsid w:val="00C94428"/>
    <w:rsid w:val="00C95E84"/>
    <w:rsid w:val="00C962E0"/>
    <w:rsid w:val="00C97185"/>
    <w:rsid w:val="00C97500"/>
    <w:rsid w:val="00C97515"/>
    <w:rsid w:val="00CA01C1"/>
    <w:rsid w:val="00CA0A97"/>
    <w:rsid w:val="00CA1AE5"/>
    <w:rsid w:val="00CA28DD"/>
    <w:rsid w:val="00CA2C7A"/>
    <w:rsid w:val="00CA2DBE"/>
    <w:rsid w:val="00CA2EF6"/>
    <w:rsid w:val="00CA3496"/>
    <w:rsid w:val="00CA382B"/>
    <w:rsid w:val="00CA3EB8"/>
    <w:rsid w:val="00CA5047"/>
    <w:rsid w:val="00CA660B"/>
    <w:rsid w:val="00CA6E6C"/>
    <w:rsid w:val="00CA732E"/>
    <w:rsid w:val="00CB0EC3"/>
    <w:rsid w:val="00CB2938"/>
    <w:rsid w:val="00CB2CD7"/>
    <w:rsid w:val="00CB30C0"/>
    <w:rsid w:val="00CB34A2"/>
    <w:rsid w:val="00CB48E8"/>
    <w:rsid w:val="00CB4A25"/>
    <w:rsid w:val="00CB54E4"/>
    <w:rsid w:val="00CB557A"/>
    <w:rsid w:val="00CB620E"/>
    <w:rsid w:val="00CB745F"/>
    <w:rsid w:val="00CB7F6D"/>
    <w:rsid w:val="00CC1010"/>
    <w:rsid w:val="00CC11A1"/>
    <w:rsid w:val="00CC2F3B"/>
    <w:rsid w:val="00CC3912"/>
    <w:rsid w:val="00CC3C26"/>
    <w:rsid w:val="00CC3FC7"/>
    <w:rsid w:val="00CC5B0C"/>
    <w:rsid w:val="00CC5FBC"/>
    <w:rsid w:val="00CC765E"/>
    <w:rsid w:val="00CD0549"/>
    <w:rsid w:val="00CD05E6"/>
    <w:rsid w:val="00CD075A"/>
    <w:rsid w:val="00CD1561"/>
    <w:rsid w:val="00CD2367"/>
    <w:rsid w:val="00CD23E9"/>
    <w:rsid w:val="00CD2880"/>
    <w:rsid w:val="00CD29FB"/>
    <w:rsid w:val="00CD32E2"/>
    <w:rsid w:val="00CD352D"/>
    <w:rsid w:val="00CD38C0"/>
    <w:rsid w:val="00CD3CC1"/>
    <w:rsid w:val="00CD40C4"/>
    <w:rsid w:val="00CD4196"/>
    <w:rsid w:val="00CD4345"/>
    <w:rsid w:val="00CD4499"/>
    <w:rsid w:val="00CD4B00"/>
    <w:rsid w:val="00CD50B7"/>
    <w:rsid w:val="00CD6A2D"/>
    <w:rsid w:val="00CD786F"/>
    <w:rsid w:val="00CE0010"/>
    <w:rsid w:val="00CE0A36"/>
    <w:rsid w:val="00CE1B20"/>
    <w:rsid w:val="00CE3068"/>
    <w:rsid w:val="00CE450B"/>
    <w:rsid w:val="00CE4595"/>
    <w:rsid w:val="00CE47C4"/>
    <w:rsid w:val="00CE4C0F"/>
    <w:rsid w:val="00CE505D"/>
    <w:rsid w:val="00CE5522"/>
    <w:rsid w:val="00CE5F1F"/>
    <w:rsid w:val="00CE6141"/>
    <w:rsid w:val="00CE701C"/>
    <w:rsid w:val="00CE764C"/>
    <w:rsid w:val="00CF02FA"/>
    <w:rsid w:val="00CF1053"/>
    <w:rsid w:val="00CF1111"/>
    <w:rsid w:val="00CF151D"/>
    <w:rsid w:val="00CF3571"/>
    <w:rsid w:val="00CF3E2B"/>
    <w:rsid w:val="00CF52C7"/>
    <w:rsid w:val="00CF6105"/>
    <w:rsid w:val="00CF6A05"/>
    <w:rsid w:val="00CF6A82"/>
    <w:rsid w:val="00D00A8B"/>
    <w:rsid w:val="00D00E5C"/>
    <w:rsid w:val="00D010A6"/>
    <w:rsid w:val="00D01BF0"/>
    <w:rsid w:val="00D02880"/>
    <w:rsid w:val="00D036F3"/>
    <w:rsid w:val="00D05DB1"/>
    <w:rsid w:val="00D1010F"/>
    <w:rsid w:val="00D1030C"/>
    <w:rsid w:val="00D135B0"/>
    <w:rsid w:val="00D141E8"/>
    <w:rsid w:val="00D14550"/>
    <w:rsid w:val="00D1496F"/>
    <w:rsid w:val="00D15469"/>
    <w:rsid w:val="00D169EF"/>
    <w:rsid w:val="00D17282"/>
    <w:rsid w:val="00D17302"/>
    <w:rsid w:val="00D1765A"/>
    <w:rsid w:val="00D21E3F"/>
    <w:rsid w:val="00D22A3E"/>
    <w:rsid w:val="00D23E75"/>
    <w:rsid w:val="00D249E7"/>
    <w:rsid w:val="00D2500F"/>
    <w:rsid w:val="00D25526"/>
    <w:rsid w:val="00D25782"/>
    <w:rsid w:val="00D25ACC"/>
    <w:rsid w:val="00D25E86"/>
    <w:rsid w:val="00D26058"/>
    <w:rsid w:val="00D27030"/>
    <w:rsid w:val="00D271FD"/>
    <w:rsid w:val="00D27D48"/>
    <w:rsid w:val="00D300DE"/>
    <w:rsid w:val="00D30A3F"/>
    <w:rsid w:val="00D30F3B"/>
    <w:rsid w:val="00D31966"/>
    <w:rsid w:val="00D31A95"/>
    <w:rsid w:val="00D31C9D"/>
    <w:rsid w:val="00D31CE3"/>
    <w:rsid w:val="00D32317"/>
    <w:rsid w:val="00D3268D"/>
    <w:rsid w:val="00D33D3D"/>
    <w:rsid w:val="00D347AB"/>
    <w:rsid w:val="00D357C0"/>
    <w:rsid w:val="00D37779"/>
    <w:rsid w:val="00D37F26"/>
    <w:rsid w:val="00D40540"/>
    <w:rsid w:val="00D415C0"/>
    <w:rsid w:val="00D4177B"/>
    <w:rsid w:val="00D42298"/>
    <w:rsid w:val="00D426B2"/>
    <w:rsid w:val="00D429B8"/>
    <w:rsid w:val="00D42F90"/>
    <w:rsid w:val="00D43562"/>
    <w:rsid w:val="00D4365C"/>
    <w:rsid w:val="00D43C2C"/>
    <w:rsid w:val="00D43DA2"/>
    <w:rsid w:val="00D4417D"/>
    <w:rsid w:val="00D45D6E"/>
    <w:rsid w:val="00D475E8"/>
    <w:rsid w:val="00D500E9"/>
    <w:rsid w:val="00D504DA"/>
    <w:rsid w:val="00D507CF"/>
    <w:rsid w:val="00D50BC5"/>
    <w:rsid w:val="00D5115E"/>
    <w:rsid w:val="00D5157C"/>
    <w:rsid w:val="00D518DF"/>
    <w:rsid w:val="00D51F19"/>
    <w:rsid w:val="00D52390"/>
    <w:rsid w:val="00D52692"/>
    <w:rsid w:val="00D5364C"/>
    <w:rsid w:val="00D5372F"/>
    <w:rsid w:val="00D54777"/>
    <w:rsid w:val="00D55207"/>
    <w:rsid w:val="00D556E9"/>
    <w:rsid w:val="00D5587D"/>
    <w:rsid w:val="00D5594C"/>
    <w:rsid w:val="00D55BA1"/>
    <w:rsid w:val="00D5760C"/>
    <w:rsid w:val="00D6081D"/>
    <w:rsid w:val="00D6224B"/>
    <w:rsid w:val="00D633BE"/>
    <w:rsid w:val="00D6365F"/>
    <w:rsid w:val="00D63CFD"/>
    <w:rsid w:val="00D63E55"/>
    <w:rsid w:val="00D64A46"/>
    <w:rsid w:val="00D64E56"/>
    <w:rsid w:val="00D650B5"/>
    <w:rsid w:val="00D65320"/>
    <w:rsid w:val="00D65598"/>
    <w:rsid w:val="00D664A3"/>
    <w:rsid w:val="00D66D75"/>
    <w:rsid w:val="00D7001B"/>
    <w:rsid w:val="00D7024B"/>
    <w:rsid w:val="00D70305"/>
    <w:rsid w:val="00D70760"/>
    <w:rsid w:val="00D7162E"/>
    <w:rsid w:val="00D71A5C"/>
    <w:rsid w:val="00D734E5"/>
    <w:rsid w:val="00D754CD"/>
    <w:rsid w:val="00D75EA4"/>
    <w:rsid w:val="00D76F04"/>
    <w:rsid w:val="00D77F81"/>
    <w:rsid w:val="00D802D7"/>
    <w:rsid w:val="00D80760"/>
    <w:rsid w:val="00D80AD7"/>
    <w:rsid w:val="00D80DCA"/>
    <w:rsid w:val="00D80F69"/>
    <w:rsid w:val="00D81B44"/>
    <w:rsid w:val="00D81CC9"/>
    <w:rsid w:val="00D8383F"/>
    <w:rsid w:val="00D845FA"/>
    <w:rsid w:val="00D84B4E"/>
    <w:rsid w:val="00D84C22"/>
    <w:rsid w:val="00D84F30"/>
    <w:rsid w:val="00D854E9"/>
    <w:rsid w:val="00D8570C"/>
    <w:rsid w:val="00D85D5A"/>
    <w:rsid w:val="00D86AC2"/>
    <w:rsid w:val="00D87DE6"/>
    <w:rsid w:val="00D90DD8"/>
    <w:rsid w:val="00D912EB"/>
    <w:rsid w:val="00D9268E"/>
    <w:rsid w:val="00D92852"/>
    <w:rsid w:val="00D92AC0"/>
    <w:rsid w:val="00D9455A"/>
    <w:rsid w:val="00D94611"/>
    <w:rsid w:val="00D9462F"/>
    <w:rsid w:val="00D949F1"/>
    <w:rsid w:val="00D95631"/>
    <w:rsid w:val="00D95EA1"/>
    <w:rsid w:val="00D964C1"/>
    <w:rsid w:val="00D9702B"/>
    <w:rsid w:val="00D9717B"/>
    <w:rsid w:val="00D9788D"/>
    <w:rsid w:val="00D97ADD"/>
    <w:rsid w:val="00D97F96"/>
    <w:rsid w:val="00DA1300"/>
    <w:rsid w:val="00DA1CEE"/>
    <w:rsid w:val="00DA26FB"/>
    <w:rsid w:val="00DA2E88"/>
    <w:rsid w:val="00DA342F"/>
    <w:rsid w:val="00DA366D"/>
    <w:rsid w:val="00DA457A"/>
    <w:rsid w:val="00DA5706"/>
    <w:rsid w:val="00DA64CA"/>
    <w:rsid w:val="00DA65B9"/>
    <w:rsid w:val="00DA68C0"/>
    <w:rsid w:val="00DB00D8"/>
    <w:rsid w:val="00DB09E8"/>
    <w:rsid w:val="00DB0BE4"/>
    <w:rsid w:val="00DB0BE5"/>
    <w:rsid w:val="00DB1E49"/>
    <w:rsid w:val="00DB3187"/>
    <w:rsid w:val="00DB3B1A"/>
    <w:rsid w:val="00DB3E80"/>
    <w:rsid w:val="00DB4562"/>
    <w:rsid w:val="00DB478E"/>
    <w:rsid w:val="00DB50FF"/>
    <w:rsid w:val="00DB5DBC"/>
    <w:rsid w:val="00DB6068"/>
    <w:rsid w:val="00DB607A"/>
    <w:rsid w:val="00DB61CA"/>
    <w:rsid w:val="00DB6D61"/>
    <w:rsid w:val="00DB7DCC"/>
    <w:rsid w:val="00DC03CD"/>
    <w:rsid w:val="00DC06E2"/>
    <w:rsid w:val="00DC08EA"/>
    <w:rsid w:val="00DC0F13"/>
    <w:rsid w:val="00DC1B93"/>
    <w:rsid w:val="00DC45C7"/>
    <w:rsid w:val="00DC5DA9"/>
    <w:rsid w:val="00DC5F62"/>
    <w:rsid w:val="00DC7608"/>
    <w:rsid w:val="00DC76ED"/>
    <w:rsid w:val="00DD16FF"/>
    <w:rsid w:val="00DD1F10"/>
    <w:rsid w:val="00DD34DD"/>
    <w:rsid w:val="00DD3542"/>
    <w:rsid w:val="00DD364F"/>
    <w:rsid w:val="00DD39EE"/>
    <w:rsid w:val="00DD3C68"/>
    <w:rsid w:val="00DD616B"/>
    <w:rsid w:val="00DD660A"/>
    <w:rsid w:val="00DD7143"/>
    <w:rsid w:val="00DD71EE"/>
    <w:rsid w:val="00DE0684"/>
    <w:rsid w:val="00DE143E"/>
    <w:rsid w:val="00DE2307"/>
    <w:rsid w:val="00DE2371"/>
    <w:rsid w:val="00DE2831"/>
    <w:rsid w:val="00DE332C"/>
    <w:rsid w:val="00DE3445"/>
    <w:rsid w:val="00DE3808"/>
    <w:rsid w:val="00DE3C6B"/>
    <w:rsid w:val="00DE3DC1"/>
    <w:rsid w:val="00DE3FEA"/>
    <w:rsid w:val="00DE421D"/>
    <w:rsid w:val="00DE43D1"/>
    <w:rsid w:val="00DE5000"/>
    <w:rsid w:val="00DE593E"/>
    <w:rsid w:val="00DE5DD9"/>
    <w:rsid w:val="00DE5FEA"/>
    <w:rsid w:val="00DE658E"/>
    <w:rsid w:val="00DE754A"/>
    <w:rsid w:val="00DF0C18"/>
    <w:rsid w:val="00DF0D6A"/>
    <w:rsid w:val="00DF21BC"/>
    <w:rsid w:val="00DF2BCE"/>
    <w:rsid w:val="00DF3884"/>
    <w:rsid w:val="00DF3D2D"/>
    <w:rsid w:val="00DF6F90"/>
    <w:rsid w:val="00DF7397"/>
    <w:rsid w:val="00DF74C1"/>
    <w:rsid w:val="00DF7B4C"/>
    <w:rsid w:val="00DF7D69"/>
    <w:rsid w:val="00E0099B"/>
    <w:rsid w:val="00E00ECC"/>
    <w:rsid w:val="00E01973"/>
    <w:rsid w:val="00E01A98"/>
    <w:rsid w:val="00E02607"/>
    <w:rsid w:val="00E031AE"/>
    <w:rsid w:val="00E03D10"/>
    <w:rsid w:val="00E04142"/>
    <w:rsid w:val="00E049C8"/>
    <w:rsid w:val="00E04D05"/>
    <w:rsid w:val="00E05056"/>
    <w:rsid w:val="00E060CE"/>
    <w:rsid w:val="00E07245"/>
    <w:rsid w:val="00E07B1D"/>
    <w:rsid w:val="00E07CD6"/>
    <w:rsid w:val="00E103E2"/>
    <w:rsid w:val="00E10E76"/>
    <w:rsid w:val="00E11314"/>
    <w:rsid w:val="00E1285F"/>
    <w:rsid w:val="00E12A82"/>
    <w:rsid w:val="00E1377B"/>
    <w:rsid w:val="00E13874"/>
    <w:rsid w:val="00E14503"/>
    <w:rsid w:val="00E14C44"/>
    <w:rsid w:val="00E15584"/>
    <w:rsid w:val="00E155D6"/>
    <w:rsid w:val="00E1689D"/>
    <w:rsid w:val="00E16A63"/>
    <w:rsid w:val="00E1756E"/>
    <w:rsid w:val="00E17F2F"/>
    <w:rsid w:val="00E20983"/>
    <w:rsid w:val="00E230FE"/>
    <w:rsid w:val="00E23DEA"/>
    <w:rsid w:val="00E246B3"/>
    <w:rsid w:val="00E24755"/>
    <w:rsid w:val="00E26067"/>
    <w:rsid w:val="00E267AC"/>
    <w:rsid w:val="00E27B8D"/>
    <w:rsid w:val="00E27C4F"/>
    <w:rsid w:val="00E32E27"/>
    <w:rsid w:val="00E33A64"/>
    <w:rsid w:val="00E345F2"/>
    <w:rsid w:val="00E35766"/>
    <w:rsid w:val="00E35E03"/>
    <w:rsid w:val="00E365B4"/>
    <w:rsid w:val="00E36894"/>
    <w:rsid w:val="00E3756D"/>
    <w:rsid w:val="00E37F16"/>
    <w:rsid w:val="00E37F58"/>
    <w:rsid w:val="00E430EC"/>
    <w:rsid w:val="00E433A0"/>
    <w:rsid w:val="00E44240"/>
    <w:rsid w:val="00E44A04"/>
    <w:rsid w:val="00E451AA"/>
    <w:rsid w:val="00E45CA6"/>
    <w:rsid w:val="00E46C1C"/>
    <w:rsid w:val="00E46EEE"/>
    <w:rsid w:val="00E47586"/>
    <w:rsid w:val="00E47C57"/>
    <w:rsid w:val="00E47D24"/>
    <w:rsid w:val="00E509E4"/>
    <w:rsid w:val="00E51192"/>
    <w:rsid w:val="00E528B9"/>
    <w:rsid w:val="00E531CA"/>
    <w:rsid w:val="00E54069"/>
    <w:rsid w:val="00E55A9A"/>
    <w:rsid w:val="00E55B9C"/>
    <w:rsid w:val="00E55C42"/>
    <w:rsid w:val="00E560C3"/>
    <w:rsid w:val="00E566BD"/>
    <w:rsid w:val="00E56B28"/>
    <w:rsid w:val="00E57F5A"/>
    <w:rsid w:val="00E60103"/>
    <w:rsid w:val="00E6101F"/>
    <w:rsid w:val="00E6306F"/>
    <w:rsid w:val="00E63B31"/>
    <w:rsid w:val="00E63D33"/>
    <w:rsid w:val="00E6428E"/>
    <w:rsid w:val="00E64E87"/>
    <w:rsid w:val="00E657F1"/>
    <w:rsid w:val="00E65EAF"/>
    <w:rsid w:val="00E66616"/>
    <w:rsid w:val="00E66907"/>
    <w:rsid w:val="00E66FEA"/>
    <w:rsid w:val="00E67B11"/>
    <w:rsid w:val="00E67E7F"/>
    <w:rsid w:val="00E70664"/>
    <w:rsid w:val="00E70A98"/>
    <w:rsid w:val="00E71286"/>
    <w:rsid w:val="00E713BB"/>
    <w:rsid w:val="00E71BD6"/>
    <w:rsid w:val="00E7277B"/>
    <w:rsid w:val="00E72F65"/>
    <w:rsid w:val="00E7548F"/>
    <w:rsid w:val="00E75714"/>
    <w:rsid w:val="00E76078"/>
    <w:rsid w:val="00E76807"/>
    <w:rsid w:val="00E77597"/>
    <w:rsid w:val="00E778F2"/>
    <w:rsid w:val="00E80C5B"/>
    <w:rsid w:val="00E8119D"/>
    <w:rsid w:val="00E81D0E"/>
    <w:rsid w:val="00E82E01"/>
    <w:rsid w:val="00E835EE"/>
    <w:rsid w:val="00E84083"/>
    <w:rsid w:val="00E8431E"/>
    <w:rsid w:val="00E84E4B"/>
    <w:rsid w:val="00E85F09"/>
    <w:rsid w:val="00E863A2"/>
    <w:rsid w:val="00E86ADC"/>
    <w:rsid w:val="00E87821"/>
    <w:rsid w:val="00E879AD"/>
    <w:rsid w:val="00E90C7D"/>
    <w:rsid w:val="00E91907"/>
    <w:rsid w:val="00E91C32"/>
    <w:rsid w:val="00E91E70"/>
    <w:rsid w:val="00E92611"/>
    <w:rsid w:val="00E92BED"/>
    <w:rsid w:val="00E92DE1"/>
    <w:rsid w:val="00E93A47"/>
    <w:rsid w:val="00E93ACF"/>
    <w:rsid w:val="00E94098"/>
    <w:rsid w:val="00E9454F"/>
    <w:rsid w:val="00E94685"/>
    <w:rsid w:val="00E9516B"/>
    <w:rsid w:val="00E955BE"/>
    <w:rsid w:val="00E9660E"/>
    <w:rsid w:val="00E969B0"/>
    <w:rsid w:val="00EA076F"/>
    <w:rsid w:val="00EA0EA1"/>
    <w:rsid w:val="00EA1EEF"/>
    <w:rsid w:val="00EA20AA"/>
    <w:rsid w:val="00EA3B43"/>
    <w:rsid w:val="00EA3C87"/>
    <w:rsid w:val="00EA63DB"/>
    <w:rsid w:val="00EA688B"/>
    <w:rsid w:val="00EA6E58"/>
    <w:rsid w:val="00EA7700"/>
    <w:rsid w:val="00EA7A95"/>
    <w:rsid w:val="00EA7F05"/>
    <w:rsid w:val="00EB03C6"/>
    <w:rsid w:val="00EB114D"/>
    <w:rsid w:val="00EB19EA"/>
    <w:rsid w:val="00EB1C90"/>
    <w:rsid w:val="00EB238F"/>
    <w:rsid w:val="00EB2CA5"/>
    <w:rsid w:val="00EB3059"/>
    <w:rsid w:val="00EB7150"/>
    <w:rsid w:val="00EB72EE"/>
    <w:rsid w:val="00EB7438"/>
    <w:rsid w:val="00EB7590"/>
    <w:rsid w:val="00EC3040"/>
    <w:rsid w:val="00EC348A"/>
    <w:rsid w:val="00EC349C"/>
    <w:rsid w:val="00EC35E3"/>
    <w:rsid w:val="00EC466F"/>
    <w:rsid w:val="00EC4712"/>
    <w:rsid w:val="00EC587B"/>
    <w:rsid w:val="00EC6C35"/>
    <w:rsid w:val="00EC76DB"/>
    <w:rsid w:val="00EC7844"/>
    <w:rsid w:val="00ED03C8"/>
    <w:rsid w:val="00ED07B0"/>
    <w:rsid w:val="00ED3230"/>
    <w:rsid w:val="00ED48FD"/>
    <w:rsid w:val="00ED511E"/>
    <w:rsid w:val="00ED5D54"/>
    <w:rsid w:val="00ED5E3E"/>
    <w:rsid w:val="00ED5F5E"/>
    <w:rsid w:val="00ED68B0"/>
    <w:rsid w:val="00ED6F00"/>
    <w:rsid w:val="00ED702A"/>
    <w:rsid w:val="00ED7060"/>
    <w:rsid w:val="00ED7C6D"/>
    <w:rsid w:val="00EE0063"/>
    <w:rsid w:val="00EE0B5F"/>
    <w:rsid w:val="00EE0B69"/>
    <w:rsid w:val="00EE2DBE"/>
    <w:rsid w:val="00EE2F9F"/>
    <w:rsid w:val="00EE30B9"/>
    <w:rsid w:val="00EE383E"/>
    <w:rsid w:val="00EE4320"/>
    <w:rsid w:val="00EE4EF4"/>
    <w:rsid w:val="00EE5214"/>
    <w:rsid w:val="00EE5C8F"/>
    <w:rsid w:val="00EE632A"/>
    <w:rsid w:val="00EE6FE9"/>
    <w:rsid w:val="00EE756F"/>
    <w:rsid w:val="00EF0068"/>
    <w:rsid w:val="00EF0730"/>
    <w:rsid w:val="00EF0912"/>
    <w:rsid w:val="00EF0B2A"/>
    <w:rsid w:val="00EF12F5"/>
    <w:rsid w:val="00EF1BB1"/>
    <w:rsid w:val="00EF1C7B"/>
    <w:rsid w:val="00EF2616"/>
    <w:rsid w:val="00EF3E5D"/>
    <w:rsid w:val="00EF51DD"/>
    <w:rsid w:val="00EF5BF7"/>
    <w:rsid w:val="00EF6DF7"/>
    <w:rsid w:val="00EF6F16"/>
    <w:rsid w:val="00F016CC"/>
    <w:rsid w:val="00F01B4B"/>
    <w:rsid w:val="00F020AD"/>
    <w:rsid w:val="00F02795"/>
    <w:rsid w:val="00F02885"/>
    <w:rsid w:val="00F031B4"/>
    <w:rsid w:val="00F06B87"/>
    <w:rsid w:val="00F06BCA"/>
    <w:rsid w:val="00F07CAC"/>
    <w:rsid w:val="00F10F52"/>
    <w:rsid w:val="00F12B5C"/>
    <w:rsid w:val="00F14227"/>
    <w:rsid w:val="00F143D4"/>
    <w:rsid w:val="00F14E3D"/>
    <w:rsid w:val="00F16A76"/>
    <w:rsid w:val="00F16A80"/>
    <w:rsid w:val="00F16ACA"/>
    <w:rsid w:val="00F17C1A"/>
    <w:rsid w:val="00F17C65"/>
    <w:rsid w:val="00F201CC"/>
    <w:rsid w:val="00F20BFC"/>
    <w:rsid w:val="00F2141F"/>
    <w:rsid w:val="00F22C8F"/>
    <w:rsid w:val="00F23E0E"/>
    <w:rsid w:val="00F248C0"/>
    <w:rsid w:val="00F249A9"/>
    <w:rsid w:val="00F24AAA"/>
    <w:rsid w:val="00F25B75"/>
    <w:rsid w:val="00F25E57"/>
    <w:rsid w:val="00F27046"/>
    <w:rsid w:val="00F279B0"/>
    <w:rsid w:val="00F27A3A"/>
    <w:rsid w:val="00F30214"/>
    <w:rsid w:val="00F30637"/>
    <w:rsid w:val="00F31421"/>
    <w:rsid w:val="00F32264"/>
    <w:rsid w:val="00F3258D"/>
    <w:rsid w:val="00F3271E"/>
    <w:rsid w:val="00F32E16"/>
    <w:rsid w:val="00F3415A"/>
    <w:rsid w:val="00F341FF"/>
    <w:rsid w:val="00F35406"/>
    <w:rsid w:val="00F35502"/>
    <w:rsid w:val="00F35AE8"/>
    <w:rsid w:val="00F3634C"/>
    <w:rsid w:val="00F36FA6"/>
    <w:rsid w:val="00F36FE0"/>
    <w:rsid w:val="00F40DE1"/>
    <w:rsid w:val="00F42029"/>
    <w:rsid w:val="00F42747"/>
    <w:rsid w:val="00F43036"/>
    <w:rsid w:val="00F431EE"/>
    <w:rsid w:val="00F44660"/>
    <w:rsid w:val="00F44F8B"/>
    <w:rsid w:val="00F4659C"/>
    <w:rsid w:val="00F46737"/>
    <w:rsid w:val="00F46778"/>
    <w:rsid w:val="00F46A62"/>
    <w:rsid w:val="00F5269F"/>
    <w:rsid w:val="00F53CEC"/>
    <w:rsid w:val="00F54727"/>
    <w:rsid w:val="00F550F8"/>
    <w:rsid w:val="00F552E1"/>
    <w:rsid w:val="00F55776"/>
    <w:rsid w:val="00F5651C"/>
    <w:rsid w:val="00F568B9"/>
    <w:rsid w:val="00F577AB"/>
    <w:rsid w:val="00F577C0"/>
    <w:rsid w:val="00F60002"/>
    <w:rsid w:val="00F600D8"/>
    <w:rsid w:val="00F63D1C"/>
    <w:rsid w:val="00F6427D"/>
    <w:rsid w:val="00F66569"/>
    <w:rsid w:val="00F6665D"/>
    <w:rsid w:val="00F66EE1"/>
    <w:rsid w:val="00F6742E"/>
    <w:rsid w:val="00F678CE"/>
    <w:rsid w:val="00F70AA9"/>
    <w:rsid w:val="00F71403"/>
    <w:rsid w:val="00F71C65"/>
    <w:rsid w:val="00F71FDD"/>
    <w:rsid w:val="00F7203D"/>
    <w:rsid w:val="00F7245A"/>
    <w:rsid w:val="00F72CAE"/>
    <w:rsid w:val="00F72E7B"/>
    <w:rsid w:val="00F73E1D"/>
    <w:rsid w:val="00F75217"/>
    <w:rsid w:val="00F75519"/>
    <w:rsid w:val="00F75F9C"/>
    <w:rsid w:val="00F764AF"/>
    <w:rsid w:val="00F7659B"/>
    <w:rsid w:val="00F76931"/>
    <w:rsid w:val="00F7763E"/>
    <w:rsid w:val="00F801A2"/>
    <w:rsid w:val="00F8036E"/>
    <w:rsid w:val="00F80AB3"/>
    <w:rsid w:val="00F81E44"/>
    <w:rsid w:val="00F82A49"/>
    <w:rsid w:val="00F84049"/>
    <w:rsid w:val="00F84363"/>
    <w:rsid w:val="00F84457"/>
    <w:rsid w:val="00F84A1C"/>
    <w:rsid w:val="00F850D3"/>
    <w:rsid w:val="00F852DD"/>
    <w:rsid w:val="00F85451"/>
    <w:rsid w:val="00F85841"/>
    <w:rsid w:val="00F873F7"/>
    <w:rsid w:val="00F90358"/>
    <w:rsid w:val="00F904C9"/>
    <w:rsid w:val="00F90A99"/>
    <w:rsid w:val="00F93171"/>
    <w:rsid w:val="00F9340B"/>
    <w:rsid w:val="00F93880"/>
    <w:rsid w:val="00F93AA3"/>
    <w:rsid w:val="00F93DB4"/>
    <w:rsid w:val="00F94AC5"/>
    <w:rsid w:val="00F958E6"/>
    <w:rsid w:val="00F96765"/>
    <w:rsid w:val="00F96ED1"/>
    <w:rsid w:val="00F9722A"/>
    <w:rsid w:val="00FA134C"/>
    <w:rsid w:val="00FA14C2"/>
    <w:rsid w:val="00FA22B9"/>
    <w:rsid w:val="00FA2772"/>
    <w:rsid w:val="00FA3202"/>
    <w:rsid w:val="00FA4D97"/>
    <w:rsid w:val="00FA62B9"/>
    <w:rsid w:val="00FA665E"/>
    <w:rsid w:val="00FB0B58"/>
    <w:rsid w:val="00FB298A"/>
    <w:rsid w:val="00FB2F5B"/>
    <w:rsid w:val="00FB39A4"/>
    <w:rsid w:val="00FB4149"/>
    <w:rsid w:val="00FB4343"/>
    <w:rsid w:val="00FB4350"/>
    <w:rsid w:val="00FB4975"/>
    <w:rsid w:val="00FB4B56"/>
    <w:rsid w:val="00FB5AAF"/>
    <w:rsid w:val="00FB5CE4"/>
    <w:rsid w:val="00FB6828"/>
    <w:rsid w:val="00FB6BFE"/>
    <w:rsid w:val="00FB6D17"/>
    <w:rsid w:val="00FB7430"/>
    <w:rsid w:val="00FB7CFF"/>
    <w:rsid w:val="00FB7E9E"/>
    <w:rsid w:val="00FC09F1"/>
    <w:rsid w:val="00FC1FF3"/>
    <w:rsid w:val="00FC2259"/>
    <w:rsid w:val="00FC2CE6"/>
    <w:rsid w:val="00FC305A"/>
    <w:rsid w:val="00FC51CE"/>
    <w:rsid w:val="00FC66C0"/>
    <w:rsid w:val="00FC69B2"/>
    <w:rsid w:val="00FC6A5A"/>
    <w:rsid w:val="00FC78C3"/>
    <w:rsid w:val="00FC7AF8"/>
    <w:rsid w:val="00FD0025"/>
    <w:rsid w:val="00FD0708"/>
    <w:rsid w:val="00FD13F6"/>
    <w:rsid w:val="00FD27A2"/>
    <w:rsid w:val="00FD2BD2"/>
    <w:rsid w:val="00FD344D"/>
    <w:rsid w:val="00FD371B"/>
    <w:rsid w:val="00FD3A0D"/>
    <w:rsid w:val="00FD3FB6"/>
    <w:rsid w:val="00FD422E"/>
    <w:rsid w:val="00FD435C"/>
    <w:rsid w:val="00FD448A"/>
    <w:rsid w:val="00FD463C"/>
    <w:rsid w:val="00FD4A67"/>
    <w:rsid w:val="00FD5269"/>
    <w:rsid w:val="00FD6E66"/>
    <w:rsid w:val="00FD7878"/>
    <w:rsid w:val="00FD7B97"/>
    <w:rsid w:val="00FE074E"/>
    <w:rsid w:val="00FE222C"/>
    <w:rsid w:val="00FE2503"/>
    <w:rsid w:val="00FE2585"/>
    <w:rsid w:val="00FE3BFF"/>
    <w:rsid w:val="00FE41B1"/>
    <w:rsid w:val="00FE4D95"/>
    <w:rsid w:val="00FE59CE"/>
    <w:rsid w:val="00FE5B09"/>
    <w:rsid w:val="00FE5C09"/>
    <w:rsid w:val="00FE60D4"/>
    <w:rsid w:val="00FE66DD"/>
    <w:rsid w:val="00FE6EC7"/>
    <w:rsid w:val="00FE7486"/>
    <w:rsid w:val="00FF022C"/>
    <w:rsid w:val="00FF05F5"/>
    <w:rsid w:val="00FF17A6"/>
    <w:rsid w:val="00FF18F0"/>
    <w:rsid w:val="00FF1A76"/>
    <w:rsid w:val="00FF2D32"/>
    <w:rsid w:val="00FF3E04"/>
    <w:rsid w:val="00FF3E20"/>
    <w:rsid w:val="00FF4F88"/>
    <w:rsid w:val="00FF55AA"/>
    <w:rsid w:val="00FF59A4"/>
    <w:rsid w:val="00FF6349"/>
    <w:rsid w:val="00FF6816"/>
    <w:rsid w:val="00FF6A09"/>
    <w:rsid w:val="00FF6AF6"/>
    <w:rsid w:val="00FF7E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4DF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5C20"/>
    <w:pPr>
      <w:ind w:left="720"/>
      <w:contextualSpacing/>
    </w:pPr>
  </w:style>
  <w:style w:type="paragraph" w:styleId="a4">
    <w:name w:val="Balloon Text"/>
    <w:basedOn w:val="a"/>
    <w:link w:val="a5"/>
    <w:uiPriority w:val="99"/>
    <w:semiHidden/>
    <w:unhideWhenUsed/>
    <w:rsid w:val="00BA5C2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A5C20"/>
    <w:rPr>
      <w:rFonts w:ascii="Tahoma" w:hAnsi="Tahoma" w:cs="Tahoma"/>
      <w:sz w:val="16"/>
      <w:szCs w:val="16"/>
    </w:rPr>
  </w:style>
  <w:style w:type="character" w:styleId="a6">
    <w:name w:val="annotation reference"/>
    <w:basedOn w:val="a0"/>
    <w:uiPriority w:val="99"/>
    <w:semiHidden/>
    <w:unhideWhenUsed/>
    <w:rsid w:val="00B444D7"/>
    <w:rPr>
      <w:sz w:val="16"/>
      <w:szCs w:val="16"/>
    </w:rPr>
  </w:style>
  <w:style w:type="paragraph" w:styleId="a7">
    <w:name w:val="annotation text"/>
    <w:basedOn w:val="a"/>
    <w:link w:val="a8"/>
    <w:uiPriority w:val="99"/>
    <w:semiHidden/>
    <w:unhideWhenUsed/>
    <w:rsid w:val="00B444D7"/>
    <w:pPr>
      <w:spacing w:line="240" w:lineRule="auto"/>
    </w:pPr>
    <w:rPr>
      <w:sz w:val="20"/>
      <w:szCs w:val="20"/>
    </w:rPr>
  </w:style>
  <w:style w:type="character" w:customStyle="1" w:styleId="a8">
    <w:name w:val="Текст примечания Знак"/>
    <w:basedOn w:val="a0"/>
    <w:link w:val="a7"/>
    <w:uiPriority w:val="99"/>
    <w:semiHidden/>
    <w:rsid w:val="00B444D7"/>
    <w:rPr>
      <w:sz w:val="20"/>
      <w:szCs w:val="20"/>
    </w:rPr>
  </w:style>
  <w:style w:type="paragraph" w:styleId="a9">
    <w:name w:val="annotation subject"/>
    <w:basedOn w:val="a7"/>
    <w:next w:val="a7"/>
    <w:link w:val="aa"/>
    <w:uiPriority w:val="99"/>
    <w:semiHidden/>
    <w:unhideWhenUsed/>
    <w:rsid w:val="00B444D7"/>
    <w:rPr>
      <w:b/>
      <w:bCs/>
    </w:rPr>
  </w:style>
  <w:style w:type="character" w:customStyle="1" w:styleId="aa">
    <w:name w:val="Тема примечания Знак"/>
    <w:basedOn w:val="a8"/>
    <w:link w:val="a9"/>
    <w:uiPriority w:val="99"/>
    <w:semiHidden/>
    <w:rsid w:val="00B444D7"/>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4DF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5C20"/>
    <w:pPr>
      <w:ind w:left="720"/>
      <w:contextualSpacing/>
    </w:pPr>
  </w:style>
  <w:style w:type="paragraph" w:styleId="a4">
    <w:name w:val="Balloon Text"/>
    <w:basedOn w:val="a"/>
    <w:link w:val="a5"/>
    <w:uiPriority w:val="99"/>
    <w:semiHidden/>
    <w:unhideWhenUsed/>
    <w:rsid w:val="00BA5C2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A5C20"/>
    <w:rPr>
      <w:rFonts w:ascii="Tahoma" w:hAnsi="Tahoma" w:cs="Tahoma"/>
      <w:sz w:val="16"/>
      <w:szCs w:val="16"/>
    </w:rPr>
  </w:style>
  <w:style w:type="character" w:styleId="a6">
    <w:name w:val="annotation reference"/>
    <w:basedOn w:val="a0"/>
    <w:uiPriority w:val="99"/>
    <w:semiHidden/>
    <w:unhideWhenUsed/>
    <w:rsid w:val="00B444D7"/>
    <w:rPr>
      <w:sz w:val="16"/>
      <w:szCs w:val="16"/>
    </w:rPr>
  </w:style>
  <w:style w:type="paragraph" w:styleId="a7">
    <w:name w:val="annotation text"/>
    <w:basedOn w:val="a"/>
    <w:link w:val="a8"/>
    <w:uiPriority w:val="99"/>
    <w:semiHidden/>
    <w:unhideWhenUsed/>
    <w:rsid w:val="00B444D7"/>
    <w:pPr>
      <w:spacing w:line="240" w:lineRule="auto"/>
    </w:pPr>
    <w:rPr>
      <w:sz w:val="20"/>
      <w:szCs w:val="20"/>
    </w:rPr>
  </w:style>
  <w:style w:type="character" w:customStyle="1" w:styleId="a8">
    <w:name w:val="Текст примечания Знак"/>
    <w:basedOn w:val="a0"/>
    <w:link w:val="a7"/>
    <w:uiPriority w:val="99"/>
    <w:semiHidden/>
    <w:rsid w:val="00B444D7"/>
    <w:rPr>
      <w:sz w:val="20"/>
      <w:szCs w:val="20"/>
    </w:rPr>
  </w:style>
  <w:style w:type="paragraph" w:styleId="a9">
    <w:name w:val="annotation subject"/>
    <w:basedOn w:val="a7"/>
    <w:next w:val="a7"/>
    <w:link w:val="aa"/>
    <w:uiPriority w:val="99"/>
    <w:semiHidden/>
    <w:unhideWhenUsed/>
    <w:rsid w:val="00B444D7"/>
    <w:rPr>
      <w:b/>
      <w:bCs/>
    </w:rPr>
  </w:style>
  <w:style w:type="character" w:customStyle="1" w:styleId="aa">
    <w:name w:val="Тема примечания Знак"/>
    <w:basedOn w:val="a8"/>
    <w:link w:val="a9"/>
    <w:uiPriority w:val="99"/>
    <w:semiHidden/>
    <w:rsid w:val="00B444D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regulation.gov.ru/project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89F817-FA90-4CC6-9CBD-09582980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1241</Words>
  <Characters>7077</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Экспертный Совет НП СРОО</dc:creator>
  <cp:lastModifiedBy>Татьяна Рейтер</cp:lastModifiedBy>
  <cp:revision>2</cp:revision>
  <dcterms:created xsi:type="dcterms:W3CDTF">2017-10-09T13:52:00Z</dcterms:created>
  <dcterms:modified xsi:type="dcterms:W3CDTF">2017-10-09T13:52:00Z</dcterms:modified>
</cp:coreProperties>
</file>